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F27" w:rsidRDefault="00D416D4" w:rsidP="000E0F27">
      <w:pPr>
        <w:spacing w:line="100" w:lineRule="exact"/>
      </w:pPr>
      <w:r>
        <w:rPr>
          <w:rFonts w:eastAsia="HGSｺﾞｼｯｸM"/>
          <w:noProof/>
        </w:rPr>
        <w:pict>
          <v:group id="グループ化 7" o:spid="_x0000_s1026" style="position:absolute;left:0;text-align:left;margin-left:566.2pt;margin-top:0;width:192.75pt;height:33.75pt;z-index:251659264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9kxUQMAAJEMAAAOAAAAZHJzL2Uyb0RvYy54bWzsV09v0zAUvyPxHSzfWZq0a0u0dCobnZCm&#10;bdKGdnYdp4lIYmO7TcexlRAHznDhGyAEVyS+TcT34NlJ260dTNoEHLYdMvvZfn9+7/2e3Z3daZai&#10;CZMq4XmA3a0GRiynPEzyUYBfng2edDFSmuQhSXnOAnzBFN7tPX60UwifeTzmacgkAiW58gsR4Fhr&#10;4TuOojHLiNriguWwGHGZEQ1TOXJCSQrQnqWO12i0nYLLUEhOmVIg3a8Wcc/qjyJG9XEUKaZRGmDw&#10;TduvtN+h+Tq9HeKPJBFxQms3yC28yEiSg9Glqn2iCRrLZENVllDJFY/0FuWZw6MooczGANG4jbVo&#10;DiQfCxvLyC9GYgkTQLuG063V0qPJiURJGOAORjnJIEXl7Fs5/1zOf5Tzjz/ff0AdA1IhRj7sPZDi&#10;VJzIWjCqZibuaSQz8x8iQlML78USXjbViILQa7W6jQZkgcJay+t22jX+NIYkbRyj8fNrDzYbTbdp&#10;fHIWZh3j3dKZQkApqRVa6m5oncZEMJsEZRCo0XKXaM3flrMv5ex7OX+Hyvmncj4vZ19hjtwKN3vK&#10;gIb09BkHGJZyBcLfYue5rTpM4l8LoOe2DZiXcSC+kEofMJ4hMwiwhPq3ZUkmh0pXWxdbjGXF0yQc&#10;JGlqJxdqL5VoQoAqwLCQFxilRGkQBnhg/2prV46lOSoC3G5uN6ylK2vG1lLnMCX01aYGyGKaG/vM&#10;0rX20ySxwseM9HQ4tTWn/CEPLwBLySsqK0EHCVg5BEdPiATuQn1BP9LH8IlSDq7xeoRRzOWb6+Rm&#10;PxQJrGJUQC8IsHo9JpJB/C9yKJ8OdBrTPOwEBvKydLiQ5uNsjwN2UBrglR2avTpdDCPJs3NoV31j&#10;DZZITsFmgKmWi8mernoTNDzK+n27DRqFIPowPxXUKDdQGVzPpudEijrRGkrkiC9Klfhr+a72mpM5&#10;7481jxJbDAbaCk8gU00bQ/V/wJ/tm/mzfSf+1K1lQR23bXIIoJveA9TpdL37Qx3b35dt538wqGl7&#10;1TqDaukDg/78DFjQ2hBzdQO1b2ZQ+5YMctvuUw/6Odq8w7ve6gq/bzeQpZFtG6vG+XAR/b2LyD7r&#10;4N1rX3r1G908rC/P7cW1+iXR+wUAAP//AwBQSwMEFAAGAAgAAAAhAMdwHo3cAAAABAEAAA8AAABk&#10;cnMvZG93bnJldi54bWxMj0FrwkAQhe+F/odlCt7qJpWopNmISOtJClWh9DZmxySYnQ3ZNYn/vtte&#10;6mXg8R7vfZOtRtOInjpXW1YQTyMQxIXVNZcKjof35yUI55E1NpZJwY0crPLHhwxTbQf+pH7vSxFK&#10;2KWooPK+TaV0RUUG3dS2xME7286gD7Irpe5wCOWmkS9RNJcGaw4LFba0qai47K9GwXbAYT2L3/rd&#10;5by5fR+Sj69dTEpNnsb1KwhPo/8Pwy9+QIc8MJ3slbUTjYLwiP+7wZstkwTEScF8kYDMM3kPn/8A&#10;AAD//wMAUEsBAi0AFAAGAAgAAAAhALaDOJL+AAAA4QEAABMAAAAAAAAAAAAAAAAAAAAAAFtDb250&#10;ZW50X1R5cGVzXS54bWxQSwECLQAUAAYACAAAACEAOP0h/9YAAACUAQAACwAAAAAAAAAAAAAAAAAv&#10;AQAAX3JlbHMvLnJlbHNQSwECLQAUAAYACAAAACEA7ePZMVEDAACRDAAADgAAAAAAAAAAAAAAAAAu&#10;AgAAZHJzL2Uyb0RvYy54bWxQSwECLQAUAAYACAAAACEAx3AejdwAAAAEAQAADwAAAAAAAAAAAAAA&#10;AACrBQAAZHJzL2Rvd25yZXYueG1sUEsFBgAAAAAEAAQA8wAAALQ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jeMEA&#10;AADaAAAADwAAAGRycy9kb3ducmV2LnhtbERPzWrCQBC+C77DMkJvdWMPpUQ3oYqKbYnBtA8wZKdJ&#10;MDubZrcxvn1XKHgaPr7fWaWjacVAvWssK1jMIxDEpdUNVwq+PnePLyCcR9bYWiYFV3KQJtPJCmNt&#10;L3yiofCVCCHsYlRQe9/FUrqyJoNubjviwH3b3qAPsK+k7vESwk0rn6LoWRpsODTU2NGmpvJc/BoF&#10;w3a4Fln+kUl+f9u3xyyPftZSqYfZ+LoE4Wn0d/G/+6DDfLi9crs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Y3jBAAAA2gAAAA8AAAAAAAAAAAAAAAAAmAIAAGRycy9kb3du&#10;cmV2LnhtbFBLBQYAAAAABAAEAPUAAACGAwAAAAA=&#10;" fillcolor="window" strokeweight=".5pt">
              <v:textbox inset="2mm,0,2mm,0">
                <w:txbxContent>
                  <w:p w:rsidR="00CF6EF9" w:rsidRPr="00896715" w:rsidRDefault="00CF6EF9" w:rsidP="00CF6EF9">
                    <w:pPr>
                      <w:jc w:val="center"/>
                      <w:rPr>
                        <w:rFonts w:ascii="HGSｺﾞｼｯｸM" w:eastAsia="HGSｺﾞｼｯｸM"/>
                        <w:sz w:val="18"/>
                        <w:szCs w:val="18"/>
                      </w:rPr>
                    </w:pPr>
                    <w:r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平成</w:t>
                    </w:r>
                    <w:r w:rsidR="00E651A5">
                      <w:rPr>
                        <w:rFonts w:ascii="HGSｺﾞｼｯｸM" w:eastAsia="HGSｺﾞｼｯｸM"/>
                        <w:sz w:val="18"/>
                        <w:szCs w:val="18"/>
                      </w:rPr>
                      <w:t>30</w:t>
                    </w:r>
                    <w:r>
                      <w:rPr>
                        <w:rFonts w:ascii="HGSｺﾞｼｯｸM" w:eastAsia="HGSｺﾞｼｯｸM"/>
                        <w:sz w:val="18"/>
                        <w:szCs w:val="18"/>
                      </w:rPr>
                      <w:t>年度</w:t>
                    </w:r>
                    <w:r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第</w:t>
                    </w:r>
                    <w:r w:rsidR="00483E38">
                      <w:rPr>
                        <w:rFonts w:ascii="HGSｺﾞｼｯｸM" w:eastAsia="HGSｺﾞｼｯｸM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回</w:t>
                    </w:r>
                    <w:r>
                      <w:rPr>
                        <w:rFonts w:ascii="HGSｺﾞｼｯｸM" w:eastAsia="HGSｺﾞｼｯｸM"/>
                        <w:sz w:val="18"/>
                        <w:szCs w:val="18"/>
                      </w:rPr>
                      <w:t>自立支援協議会</w:t>
                    </w:r>
                  </w:p>
                </w:txbxContent>
              </v:textbox>
            </v:shape>
            <v:shape id="テキスト ボックス 5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WscEA&#10;AADaAAAADwAAAGRycy9kb3ducmV2LnhtbESPT4vCMBTE78J+h/AW9iKadkF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1VrHBAAAA2gAAAA8AAAAAAAAAAAAAAAAAmAIAAGRycy9kb3du&#10;cmV2LnhtbFBLBQYAAAAABAAEAPUAAACGAwAAAAA=&#10;" fillcolor="window" strokeweight=".5pt">
              <v:textbox inset="1mm,0,1mm,0">
                <w:txbxContent>
                  <w:p w:rsidR="00CF6EF9" w:rsidRPr="00F54DB9" w:rsidRDefault="00CF6EF9" w:rsidP="00CF6EF9">
                    <w:pPr>
                      <w:jc w:val="center"/>
                      <w:rPr>
                        <w:rFonts w:ascii="HGSｺﾞｼｯｸM" w:eastAsia="HGSｺﾞｼｯｸM"/>
                        <w:sz w:val="18"/>
                        <w:szCs w:val="18"/>
                      </w:rPr>
                    </w:pPr>
                    <w:r w:rsidRPr="00F54DB9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平成</w:t>
                    </w:r>
                    <w:r w:rsidR="00E651A5">
                      <w:rPr>
                        <w:rFonts w:ascii="HGSｺﾞｼｯｸM" w:eastAsia="HGSｺﾞｼｯｸM"/>
                        <w:sz w:val="18"/>
                        <w:szCs w:val="18"/>
                      </w:rPr>
                      <w:t>30</w:t>
                    </w:r>
                    <w:r w:rsidRPr="00F54DB9">
                      <w:rPr>
                        <w:rFonts w:ascii="HGSｺﾞｼｯｸM" w:eastAsia="HGSｺﾞｼｯｸM"/>
                        <w:sz w:val="18"/>
                        <w:szCs w:val="18"/>
                      </w:rPr>
                      <w:t>年</w:t>
                    </w:r>
                    <w:r w:rsidR="003F25F2">
                      <w:rPr>
                        <w:rFonts w:ascii="HGSｺﾞｼｯｸM" w:eastAsia="HGSｺﾞｼｯｸM"/>
                        <w:sz w:val="18"/>
                        <w:szCs w:val="18"/>
                      </w:rPr>
                      <w:t>12</w:t>
                    </w:r>
                    <w:r w:rsidRPr="00F54DB9">
                      <w:rPr>
                        <w:rFonts w:ascii="HGSｺﾞｼｯｸM" w:eastAsia="HGSｺﾞｼｯｸM"/>
                        <w:sz w:val="18"/>
                        <w:szCs w:val="18"/>
                      </w:rPr>
                      <w:t>月</w:t>
                    </w:r>
                    <w:r w:rsidR="009D1B2E">
                      <w:rPr>
                        <w:rFonts w:ascii="HGSｺﾞｼｯｸM" w:eastAsia="HGSｺﾞｼｯｸM"/>
                        <w:sz w:val="18"/>
                        <w:szCs w:val="18"/>
                      </w:rPr>
                      <w:t>11</w:t>
                    </w:r>
                    <w:r w:rsidRPr="00F54DB9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日</w:t>
                    </w:r>
                    <w:r w:rsidR="00773949">
                      <w:rPr>
                        <w:rFonts w:ascii="HGSｺﾞｼｯｸM" w:eastAsia="HGSｺﾞｼｯｸM"/>
                        <w:sz w:val="18"/>
                        <w:szCs w:val="18"/>
                      </w:rPr>
                      <w:t>（</w:t>
                    </w:r>
                    <w:r w:rsidR="003F25F2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火</w:t>
                    </w:r>
                    <w:r w:rsidRPr="00F54DB9">
                      <w:rPr>
                        <w:rFonts w:ascii="HGSｺﾞｼｯｸM" w:eastAsia="HGSｺﾞｼｯｸM"/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テキスト ボックス 6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<v:textbox inset="2mm,0,2mm,0">
                <w:txbxContent>
                  <w:p w:rsidR="00CF6EF9" w:rsidRPr="00896715" w:rsidRDefault="00CF6EF9" w:rsidP="00CF6EF9">
                    <w:pPr>
                      <w:jc w:val="center"/>
                      <w:rPr>
                        <w:rFonts w:ascii="HGSｺﾞｼｯｸM" w:eastAsia="HGSｺﾞｼｯｸM"/>
                        <w:sz w:val="18"/>
                        <w:szCs w:val="18"/>
                      </w:rPr>
                    </w:pPr>
                    <w:r w:rsidRPr="00896715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資料</w:t>
                    </w:r>
                    <w:r w:rsidR="009D1B2E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>5</w:t>
                    </w:r>
                    <w:r w:rsidR="00773949">
                      <w:rPr>
                        <w:rFonts w:ascii="HGSｺﾞｼｯｸM" w:eastAsia="HGSｺﾞｼｯｸM" w:hint="eastAsia"/>
                        <w:sz w:val="18"/>
                        <w:szCs w:val="18"/>
                      </w:rPr>
                      <w:t xml:space="preserve">　</w:t>
                    </w:r>
                  </w:p>
                </w:txbxContent>
              </v:textbox>
            </v:shape>
            <w10:wrap anchorx="margin" anchory="margin"/>
          </v:group>
        </w:pic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24"/>
        <w:gridCol w:w="2551"/>
        <w:gridCol w:w="2268"/>
        <w:gridCol w:w="2551"/>
      </w:tblGrid>
      <w:tr w:rsidR="000E0F27">
        <w:trPr>
          <w:trHeight w:val="459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773949">
              <w:rPr>
                <w:rFonts w:hint="eastAsia"/>
                <w:kern w:val="0"/>
                <w:fitText w:val="630" w:id="1266893571"/>
              </w:rPr>
              <w:t>部会名</w:t>
            </w:r>
          </w:p>
        </w:tc>
        <w:tc>
          <w:tcPr>
            <w:tcW w:w="7370" w:type="dxa"/>
            <w:gridSpan w:val="3"/>
            <w:vAlign w:val="center"/>
          </w:tcPr>
          <w:p w:rsidR="000E0F27" w:rsidRDefault="0064791F" w:rsidP="005B5559">
            <w:pPr>
              <w:spacing w:line="240" w:lineRule="exact"/>
            </w:pPr>
            <w:r>
              <w:rPr>
                <w:rFonts w:hint="eastAsia"/>
              </w:rPr>
              <w:t>平成</w:t>
            </w:r>
            <w:r w:rsidR="00E651A5">
              <w:rPr>
                <w:rFonts w:hint="eastAsia"/>
              </w:rPr>
              <w:t>30</w:t>
            </w:r>
            <w:r w:rsidR="004B3C28">
              <w:rPr>
                <w:rFonts w:hint="eastAsia"/>
              </w:rPr>
              <w:t>年度第</w:t>
            </w:r>
            <w:r w:rsidR="00483E38">
              <w:rPr>
                <w:rFonts w:hint="eastAsia"/>
              </w:rPr>
              <w:t>1</w:t>
            </w:r>
            <w:r w:rsidR="004B3C28">
              <w:rPr>
                <w:rFonts w:hint="eastAsia"/>
              </w:rPr>
              <w:t>回障がい児</w:t>
            </w:r>
            <w:r>
              <w:rPr>
                <w:rFonts w:hint="eastAsia"/>
              </w:rPr>
              <w:t>部会</w:t>
            </w:r>
          </w:p>
        </w:tc>
      </w:tr>
      <w:tr w:rsidR="000E0F27">
        <w:trPr>
          <w:trHeight w:val="410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0E0F27">
              <w:rPr>
                <w:rFonts w:hint="eastAsia"/>
                <w:spacing w:val="105"/>
                <w:kern w:val="0"/>
                <w:fitText w:val="630" w:id="1266893570"/>
              </w:rPr>
              <w:t>日</w:t>
            </w:r>
            <w:r w:rsidRPr="000E0F27">
              <w:rPr>
                <w:rFonts w:hint="eastAsia"/>
                <w:kern w:val="0"/>
                <w:fitText w:val="630" w:id="1266893570"/>
              </w:rPr>
              <w:t>時</w:t>
            </w:r>
          </w:p>
        </w:tc>
        <w:tc>
          <w:tcPr>
            <w:tcW w:w="7370" w:type="dxa"/>
            <w:gridSpan w:val="3"/>
            <w:vAlign w:val="center"/>
          </w:tcPr>
          <w:p w:rsidR="000E0F27" w:rsidRDefault="0064791F" w:rsidP="005B5559">
            <w:pPr>
              <w:spacing w:line="240" w:lineRule="exact"/>
            </w:pPr>
            <w:r>
              <w:rPr>
                <w:rFonts w:hint="eastAsia"/>
              </w:rPr>
              <w:t>平成</w:t>
            </w:r>
            <w:r w:rsidR="00E651A5">
              <w:rPr>
                <w:rFonts w:hint="eastAsia"/>
              </w:rPr>
              <w:t>30</w:t>
            </w:r>
            <w:r>
              <w:rPr>
                <w:rFonts w:hint="eastAsia"/>
              </w:rPr>
              <w:t>年</w:t>
            </w:r>
            <w:r w:rsidR="00E651A5"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  <w:r w:rsidR="00E651A5">
              <w:rPr>
                <w:rFonts w:hint="eastAsia"/>
              </w:rPr>
              <w:t>16</w:t>
            </w:r>
            <w:r>
              <w:rPr>
                <w:rFonts w:hint="eastAsia"/>
              </w:rPr>
              <w:t>日（</w:t>
            </w:r>
            <w:r w:rsidR="00483E38">
              <w:rPr>
                <w:rFonts w:hint="eastAsia"/>
              </w:rPr>
              <w:t>水</w:t>
            </w:r>
            <w:r>
              <w:rPr>
                <w:rFonts w:hint="eastAsia"/>
              </w:rPr>
              <w:t xml:space="preserve">）　</w:t>
            </w:r>
            <w:r w:rsidR="00E651A5">
              <w:rPr>
                <w:rFonts w:hint="eastAsia"/>
              </w:rPr>
              <w:t>10</w:t>
            </w:r>
            <w:r>
              <w:rPr>
                <w:rFonts w:hint="eastAsia"/>
              </w:rPr>
              <w:t>：</w:t>
            </w:r>
            <w:r w:rsidR="00483E38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～</w:t>
            </w:r>
            <w:r w:rsidR="00E651A5">
              <w:rPr>
                <w:rFonts w:hint="eastAsia"/>
              </w:rPr>
              <w:t>12</w:t>
            </w:r>
            <w:r>
              <w:rPr>
                <w:rFonts w:hint="eastAsia"/>
              </w:rPr>
              <w:t>：</w:t>
            </w:r>
            <w:r w:rsidR="00483E38">
              <w:rPr>
                <w:rFonts w:hint="eastAsia"/>
              </w:rPr>
              <w:t>0</w:t>
            </w:r>
            <w:r>
              <w:rPr>
                <w:rFonts w:hint="eastAsia"/>
              </w:rPr>
              <w:t>0</w:t>
            </w:r>
          </w:p>
        </w:tc>
      </w:tr>
      <w:tr w:rsidR="000E0F27">
        <w:trPr>
          <w:trHeight w:val="416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0E0F27">
              <w:rPr>
                <w:rFonts w:hint="eastAsia"/>
                <w:spacing w:val="105"/>
                <w:kern w:val="0"/>
                <w:fitText w:val="630" w:id="1266893569"/>
              </w:rPr>
              <w:t>場</w:t>
            </w:r>
            <w:r w:rsidRPr="000E0F27">
              <w:rPr>
                <w:rFonts w:hint="eastAsia"/>
                <w:kern w:val="0"/>
                <w:fitText w:val="630" w:id="1266893569"/>
              </w:rPr>
              <w:t>所</w:t>
            </w:r>
          </w:p>
        </w:tc>
        <w:tc>
          <w:tcPr>
            <w:tcW w:w="7370" w:type="dxa"/>
            <w:gridSpan w:val="3"/>
            <w:vAlign w:val="center"/>
          </w:tcPr>
          <w:p w:rsidR="00C32EEE" w:rsidRDefault="00483E38" w:rsidP="00483E38">
            <w:pPr>
              <w:spacing w:line="240" w:lineRule="exact"/>
            </w:pPr>
            <w:r>
              <w:rPr>
                <w:rFonts w:hint="eastAsia"/>
              </w:rPr>
              <w:t>区役所南館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階　災害対策室</w:t>
            </w:r>
            <w:r>
              <w:rPr>
                <w:rFonts w:hint="eastAsia"/>
              </w:rPr>
              <w:t>B</w:t>
            </w:r>
          </w:p>
        </w:tc>
      </w:tr>
      <w:tr w:rsidR="000E0F27" w:rsidRPr="00B97AEA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 w:rsidRPr="005B5559">
              <w:rPr>
                <w:rFonts w:hint="eastAsia"/>
                <w:kern w:val="0"/>
                <w:fitText w:val="630" w:id="1266893568"/>
              </w:rPr>
              <w:t>参加者</w:t>
            </w:r>
          </w:p>
        </w:tc>
        <w:tc>
          <w:tcPr>
            <w:tcW w:w="7370" w:type="dxa"/>
            <w:gridSpan w:val="3"/>
          </w:tcPr>
          <w:p w:rsidR="00483E38" w:rsidRDefault="004B3C28" w:rsidP="00A65564">
            <w:pPr>
              <w:spacing w:line="240" w:lineRule="exact"/>
              <w:rPr>
                <w:szCs w:val="20"/>
              </w:rPr>
            </w:pPr>
            <w:r w:rsidRPr="004B3C28">
              <w:rPr>
                <w:rFonts w:hint="eastAsia"/>
                <w:szCs w:val="20"/>
              </w:rPr>
              <w:t>【委員</w:t>
            </w:r>
            <w:r w:rsidR="00E9449A">
              <w:rPr>
                <w:rFonts w:hint="eastAsia"/>
                <w:szCs w:val="20"/>
              </w:rPr>
              <w:t>9</w:t>
            </w:r>
            <w:r w:rsidR="00222310">
              <w:rPr>
                <w:rFonts w:hint="eastAsia"/>
                <w:szCs w:val="20"/>
              </w:rPr>
              <w:t>名</w:t>
            </w:r>
            <w:r w:rsidRPr="004B3C28">
              <w:rPr>
                <w:rFonts w:hint="eastAsia"/>
                <w:szCs w:val="20"/>
              </w:rPr>
              <w:t>】</w:t>
            </w:r>
          </w:p>
          <w:p w:rsidR="00693E68" w:rsidRPr="009B00BF" w:rsidRDefault="004B3C28" w:rsidP="00A65564">
            <w:pPr>
              <w:spacing w:line="240" w:lineRule="exact"/>
              <w:rPr>
                <w:szCs w:val="20"/>
              </w:rPr>
            </w:pPr>
            <w:r w:rsidRPr="004B3C28">
              <w:rPr>
                <w:rFonts w:hint="eastAsia"/>
                <w:szCs w:val="20"/>
              </w:rPr>
              <w:t>【事務局</w:t>
            </w:r>
            <w:r w:rsidR="00E9449A">
              <w:rPr>
                <w:rFonts w:hint="eastAsia"/>
                <w:szCs w:val="20"/>
              </w:rPr>
              <w:t>3</w:t>
            </w:r>
            <w:r w:rsidRPr="004B3C28">
              <w:rPr>
                <w:rFonts w:hint="eastAsia"/>
                <w:szCs w:val="20"/>
              </w:rPr>
              <w:t>名】</w:t>
            </w:r>
          </w:p>
        </w:tc>
      </w:tr>
      <w:tr w:rsidR="000E0F27">
        <w:trPr>
          <w:trHeight w:val="403"/>
          <w:jc w:val="center"/>
        </w:trPr>
        <w:tc>
          <w:tcPr>
            <w:tcW w:w="2324" w:type="dxa"/>
            <w:vAlign w:val="center"/>
          </w:tcPr>
          <w:p w:rsidR="000E0F27" w:rsidRDefault="000E0F27" w:rsidP="000E0F27">
            <w:pPr>
              <w:jc w:val="center"/>
            </w:pPr>
            <w:r>
              <w:rPr>
                <w:rFonts w:hint="eastAsia"/>
              </w:rPr>
              <w:t>会議の公開（傍聴）</w:t>
            </w:r>
          </w:p>
        </w:tc>
        <w:tc>
          <w:tcPr>
            <w:tcW w:w="2551" w:type="dxa"/>
            <w:vAlign w:val="center"/>
          </w:tcPr>
          <w:p w:rsidR="000E0F27" w:rsidRDefault="00483E38" w:rsidP="00483E38">
            <w:pPr>
              <w:spacing w:line="220" w:lineRule="exact"/>
              <w:jc w:val="center"/>
            </w:pPr>
            <w:r>
              <w:rPr>
                <w:rFonts w:hint="eastAsia"/>
              </w:rPr>
              <w:t>公開（傍聴できる</w:t>
            </w:r>
            <w:r w:rsidR="000E0F27">
              <w:rPr>
                <w:rFonts w:hint="eastAsia"/>
              </w:rPr>
              <w:t>）</w:t>
            </w:r>
          </w:p>
        </w:tc>
        <w:tc>
          <w:tcPr>
            <w:tcW w:w="2268" w:type="dxa"/>
            <w:vAlign w:val="center"/>
          </w:tcPr>
          <w:p w:rsidR="000E0F27" w:rsidRDefault="000E0F27" w:rsidP="00A65564">
            <w:pPr>
              <w:spacing w:line="220" w:lineRule="exact"/>
              <w:jc w:val="center"/>
            </w:pPr>
            <w:r>
              <w:rPr>
                <w:rFonts w:hint="eastAsia"/>
              </w:rPr>
              <w:t>傍聴者数</w:t>
            </w:r>
          </w:p>
        </w:tc>
        <w:tc>
          <w:tcPr>
            <w:tcW w:w="2551" w:type="dxa"/>
            <w:tcBorders>
              <w:tr2bl w:val="nil"/>
            </w:tcBorders>
            <w:vAlign w:val="center"/>
          </w:tcPr>
          <w:p w:rsidR="000E0F27" w:rsidRDefault="00483E38" w:rsidP="00483E38">
            <w:pPr>
              <w:jc w:val="center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名</w:t>
            </w:r>
          </w:p>
        </w:tc>
      </w:tr>
      <w:tr w:rsidR="008E21C1">
        <w:trPr>
          <w:trHeight w:val="11323"/>
          <w:jc w:val="center"/>
        </w:trPr>
        <w:tc>
          <w:tcPr>
            <w:tcW w:w="9694" w:type="dxa"/>
            <w:gridSpan w:val="4"/>
          </w:tcPr>
          <w:p w:rsidR="004B3C28" w:rsidRPr="004B3C28" w:rsidRDefault="00222310" w:rsidP="004B3C28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報告</w:t>
            </w:r>
            <w:r w:rsidR="00483E38">
              <w:rPr>
                <w:rFonts w:hint="eastAsia"/>
                <w:b/>
                <w:sz w:val="24"/>
              </w:rPr>
              <w:t>事項</w:t>
            </w:r>
          </w:p>
          <w:p w:rsidR="004B3C28" w:rsidRPr="004B3C28" w:rsidRDefault="00222310" w:rsidP="00C32EEE">
            <w:pPr>
              <w:spacing w:line="300" w:lineRule="exact"/>
            </w:pPr>
            <w:r>
              <w:rPr>
                <w:rFonts w:hint="eastAsia"/>
              </w:rPr>
              <w:t>（１）</w:t>
            </w:r>
            <w:r w:rsidR="00483E38">
              <w:rPr>
                <w:rFonts w:hint="eastAsia"/>
              </w:rPr>
              <w:t>障がい児数の統計</w:t>
            </w:r>
          </w:p>
          <w:p w:rsidR="004B3C28" w:rsidRDefault="00222310" w:rsidP="00C32EEE">
            <w:pPr>
              <w:spacing w:line="300" w:lineRule="exact"/>
            </w:pPr>
            <w:r>
              <w:rPr>
                <w:rFonts w:hint="eastAsia"/>
              </w:rPr>
              <w:t xml:space="preserve">　</w:t>
            </w:r>
            <w:r w:rsidR="008C1F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事務局より</w:t>
            </w:r>
            <w:r w:rsidR="005B5559">
              <w:rPr>
                <w:rFonts w:hint="eastAsia"/>
              </w:rPr>
              <w:t>資料に基づき</w:t>
            </w:r>
            <w:r>
              <w:rPr>
                <w:rFonts w:hint="eastAsia"/>
              </w:rPr>
              <w:t>説明を行った。</w:t>
            </w:r>
          </w:p>
          <w:p w:rsidR="004B3C28" w:rsidRPr="004B3C28" w:rsidRDefault="004B3C28" w:rsidP="00C32EEE">
            <w:pPr>
              <w:spacing w:line="200" w:lineRule="exact"/>
            </w:pPr>
          </w:p>
          <w:p w:rsidR="004B3C28" w:rsidRPr="00E9449A" w:rsidRDefault="00222310" w:rsidP="00C32EEE">
            <w:pPr>
              <w:spacing w:line="300" w:lineRule="exact"/>
              <w:rPr>
                <w:rFonts w:asciiTheme="minorEastAsia" w:hAnsiTheme="minorEastAsia"/>
                <w:sz w:val="20"/>
              </w:rPr>
            </w:pPr>
            <w:r>
              <w:rPr>
                <w:rFonts w:hint="eastAsia"/>
              </w:rPr>
              <w:t>（２）</w:t>
            </w:r>
            <w:r w:rsidR="00E9449A" w:rsidRPr="00E9449A">
              <w:rPr>
                <w:rFonts w:asciiTheme="minorEastAsia" w:hAnsiTheme="minorEastAsia" w:hint="eastAsia"/>
              </w:rPr>
              <w:t>児童相談行政のあり方検討プロジェクトチーム２発達障がい児（者）支援体制検討会について</w:t>
            </w:r>
          </w:p>
          <w:p w:rsidR="004B3C28" w:rsidRDefault="00222310" w:rsidP="00C32EEE">
            <w:pPr>
              <w:spacing w:line="300" w:lineRule="exact"/>
            </w:pPr>
            <w:r>
              <w:rPr>
                <w:rFonts w:hint="eastAsia"/>
              </w:rPr>
              <w:t xml:space="preserve">　</w:t>
            </w:r>
            <w:r w:rsidR="008C1FA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事務局より資料に基づき説明を行った。</w:t>
            </w:r>
          </w:p>
          <w:p w:rsidR="00E9449A" w:rsidRPr="00E9449A" w:rsidRDefault="00E9449A" w:rsidP="00E9449A">
            <w:pPr>
              <w:ind w:leftChars="100" w:left="210"/>
              <w:rPr>
                <w:rFonts w:asciiTheme="minorEastAsia" w:hAnsiTheme="minorEastAsia"/>
              </w:rPr>
            </w:pPr>
            <w:r w:rsidRPr="00E9449A">
              <w:rPr>
                <w:rFonts w:asciiTheme="minorEastAsia" w:hAnsiTheme="minorEastAsia" w:hint="eastAsia"/>
              </w:rPr>
              <w:t>「発達障がい」</w:t>
            </w:r>
            <w:r w:rsidR="000F780A">
              <w:rPr>
                <w:rFonts w:asciiTheme="minorEastAsia" w:hAnsiTheme="minorEastAsia" w:hint="eastAsia"/>
              </w:rPr>
              <w:t>という言葉が、広く異なる認識で使われている</w:t>
            </w:r>
            <w:r>
              <w:rPr>
                <w:rFonts w:asciiTheme="minorEastAsia" w:hAnsiTheme="minorEastAsia" w:hint="eastAsia"/>
              </w:rPr>
              <w:t>ため、</w:t>
            </w:r>
            <w:r w:rsidR="008C1FAF">
              <w:rPr>
                <w:rFonts w:asciiTheme="minorEastAsia" w:hAnsiTheme="minorEastAsia" w:hint="eastAsia"/>
              </w:rPr>
              <w:t>理解促進も含め、検討していく。</w:t>
            </w:r>
          </w:p>
          <w:p w:rsidR="00E9449A" w:rsidRDefault="00E9449A" w:rsidP="00C32EEE">
            <w:pPr>
              <w:spacing w:line="300" w:lineRule="exact"/>
            </w:pPr>
          </w:p>
          <w:p w:rsidR="008C1FAF" w:rsidRPr="008C1FAF" w:rsidRDefault="008C1FAF" w:rsidP="008C1FAF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（３）</w:t>
            </w:r>
            <w:r w:rsidRPr="008C1FAF">
              <w:rPr>
                <w:rFonts w:asciiTheme="minorEastAsia" w:hAnsiTheme="minorEastAsia" w:hint="eastAsia"/>
              </w:rPr>
              <w:t>特別支援学校における医療的ケアが必要な児童の統計</w:t>
            </w:r>
          </w:p>
          <w:p w:rsidR="008C1FAF" w:rsidRDefault="008C1FAF" w:rsidP="007254BD">
            <w:pPr>
              <w:ind w:leftChars="81" w:left="170" w:firstLineChars="86" w:firstLine="181"/>
              <w:rPr>
                <w:rFonts w:asciiTheme="minorEastAsia" w:hAnsiTheme="minorEastAsia"/>
              </w:rPr>
            </w:pPr>
            <w:r w:rsidRPr="008C1FAF">
              <w:rPr>
                <w:rFonts w:asciiTheme="minorEastAsia" w:hAnsiTheme="minorEastAsia" w:hint="eastAsia"/>
              </w:rPr>
              <w:t>人工呼吸器は電気が必要であり、</w:t>
            </w:r>
            <w:r w:rsidR="007254BD">
              <w:rPr>
                <w:rFonts w:asciiTheme="minorEastAsia" w:hAnsiTheme="minorEastAsia" w:hint="eastAsia"/>
              </w:rPr>
              <w:t>震災による停電時</w:t>
            </w:r>
            <w:r w:rsidRPr="008C1FAF">
              <w:rPr>
                <w:rFonts w:asciiTheme="minorEastAsia" w:hAnsiTheme="minorEastAsia" w:hint="eastAsia"/>
              </w:rPr>
              <w:t>、人工呼吸</w:t>
            </w:r>
            <w:r w:rsidR="007254BD">
              <w:rPr>
                <w:rFonts w:asciiTheme="minorEastAsia" w:hAnsiTheme="minorEastAsia" w:hint="eastAsia"/>
              </w:rPr>
              <w:t>器を使っている家庭がバッテリー不足により困ってしまうことが予見されるため、学校ごとの対象者把握が必要</w:t>
            </w:r>
            <w:r w:rsidRPr="008C1FAF">
              <w:rPr>
                <w:rFonts w:asciiTheme="minorEastAsia" w:hAnsiTheme="minorEastAsia" w:hint="eastAsia"/>
              </w:rPr>
              <w:t>。</w:t>
            </w:r>
          </w:p>
          <w:p w:rsidR="000F780A" w:rsidRPr="008C1FAF" w:rsidRDefault="000F780A" w:rsidP="007254BD">
            <w:pPr>
              <w:ind w:leftChars="81" w:left="170" w:firstLineChars="86" w:firstLine="181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医療的ケアの定義について</w:t>
            </w:r>
            <w:r w:rsidR="00FA5F44">
              <w:rPr>
                <w:rFonts w:asciiTheme="minorEastAsia" w:hAnsiTheme="minorEastAsia" w:hint="eastAsia"/>
              </w:rPr>
              <w:t>、正しい認識をしてもらえるよう周知していくことが必要。</w:t>
            </w:r>
          </w:p>
          <w:p w:rsidR="00222310" w:rsidRPr="004B3C28" w:rsidRDefault="007254BD" w:rsidP="007254BD">
            <w:pPr>
              <w:spacing w:line="300" w:lineRule="exact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</w:p>
          <w:p w:rsidR="004B3C28" w:rsidRPr="009B00BF" w:rsidRDefault="00483E38" w:rsidP="009B00BF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協議事項</w:t>
            </w:r>
          </w:p>
          <w:p w:rsidR="00483E38" w:rsidRDefault="009B00BF" w:rsidP="00B92E17">
            <w:pPr>
              <w:spacing w:line="300" w:lineRule="exact"/>
            </w:pPr>
            <w:r>
              <w:rPr>
                <w:rFonts w:hint="eastAsia"/>
              </w:rPr>
              <w:t>（１</w:t>
            </w:r>
            <w:r w:rsidR="00F935DB">
              <w:rPr>
                <w:rFonts w:hint="eastAsia"/>
              </w:rPr>
              <w:t>）</w:t>
            </w:r>
            <w:r w:rsidR="00483E38">
              <w:rPr>
                <w:rFonts w:hint="eastAsia"/>
              </w:rPr>
              <w:t>第２回障がい児部会と</w:t>
            </w:r>
          </w:p>
          <w:p w:rsidR="00222310" w:rsidRDefault="00483E38" w:rsidP="00B92E17">
            <w:pPr>
              <w:spacing w:line="300" w:lineRule="exact"/>
              <w:ind w:firstLineChars="200" w:firstLine="420"/>
            </w:pPr>
            <w:r>
              <w:rPr>
                <w:rFonts w:hint="eastAsia"/>
              </w:rPr>
              <w:t>「乳幼児の発達を支援する関係機関連絡会」（発達ネット）の共催について</w:t>
            </w:r>
          </w:p>
          <w:p w:rsidR="0020121B" w:rsidRDefault="0020121B" w:rsidP="009B00BF">
            <w:pPr>
              <w:spacing w:line="300" w:lineRule="exact"/>
              <w:ind w:firstLineChars="250" w:firstLine="525"/>
            </w:pPr>
            <w:r>
              <w:rPr>
                <w:rFonts w:hint="eastAsia"/>
              </w:rPr>
              <w:t>事務局より資料に基づき説明を行った。</w:t>
            </w:r>
          </w:p>
          <w:p w:rsidR="0020121B" w:rsidRPr="0020121B" w:rsidRDefault="007254BD" w:rsidP="009B00BF">
            <w:pPr>
              <w:spacing w:line="300" w:lineRule="exact"/>
              <w:ind w:firstLineChars="250" w:firstLine="525"/>
            </w:pPr>
            <w:r>
              <w:rPr>
                <w:rFonts w:hint="eastAsia"/>
              </w:rPr>
              <w:t>部会員</w:t>
            </w:r>
            <w:r w:rsidR="008C1FAF">
              <w:rPr>
                <w:rFonts w:hint="eastAsia"/>
              </w:rPr>
              <w:t>より</w:t>
            </w:r>
            <w:r>
              <w:rPr>
                <w:rFonts w:hint="eastAsia"/>
              </w:rPr>
              <w:t>異議がなかったため</w:t>
            </w:r>
            <w:r w:rsidR="008C1FAF">
              <w:rPr>
                <w:rFonts w:hint="eastAsia"/>
              </w:rPr>
              <w:t>、第</w:t>
            </w:r>
            <w:r w:rsidR="008C1FAF">
              <w:rPr>
                <w:rFonts w:hint="eastAsia"/>
              </w:rPr>
              <w:t>2</w:t>
            </w:r>
            <w:r w:rsidR="008C1FAF">
              <w:rPr>
                <w:rFonts w:hint="eastAsia"/>
              </w:rPr>
              <w:t>回障がい児部会との共催</w:t>
            </w:r>
            <w:r>
              <w:rPr>
                <w:rFonts w:hint="eastAsia"/>
              </w:rPr>
              <w:t>予定</w:t>
            </w:r>
            <w:r w:rsidR="008C1FAF">
              <w:rPr>
                <w:rFonts w:hint="eastAsia"/>
              </w:rPr>
              <w:t>。</w:t>
            </w:r>
          </w:p>
          <w:p w:rsidR="00C32EEE" w:rsidRDefault="00C32EEE" w:rsidP="00B92E17">
            <w:pPr>
              <w:spacing w:line="200" w:lineRule="exact"/>
            </w:pPr>
            <w:bookmarkStart w:id="0" w:name="_GoBack"/>
            <w:bookmarkEnd w:id="0"/>
          </w:p>
          <w:p w:rsidR="00C32EEE" w:rsidRDefault="00B05762" w:rsidP="00B92E17">
            <w:pPr>
              <w:spacing w:line="300" w:lineRule="exact"/>
            </w:pPr>
            <w:r>
              <w:rPr>
                <w:rFonts w:hint="eastAsia"/>
              </w:rPr>
              <w:t>（２</w:t>
            </w:r>
            <w:r w:rsidR="00C32EEE">
              <w:rPr>
                <w:rFonts w:hint="eastAsia"/>
              </w:rPr>
              <w:t>）</w:t>
            </w:r>
            <w:r w:rsidR="00483E38">
              <w:rPr>
                <w:rFonts w:hint="eastAsia"/>
              </w:rPr>
              <w:t>各事業所の現状についての意見交換</w:t>
            </w:r>
          </w:p>
          <w:p w:rsidR="00CC24FE" w:rsidRDefault="007254BD" w:rsidP="00CC24FE">
            <w:pPr>
              <w:ind w:left="365" w:hangingChars="174" w:hanging="365"/>
              <w:rPr>
                <w:rFonts w:ascii="HG丸ｺﾞｼｯｸM-PRO" w:eastAsia="HG丸ｺﾞｼｯｸM-PRO"/>
              </w:rPr>
            </w:pPr>
            <w:r>
              <w:rPr>
                <w:rFonts w:hint="eastAsia"/>
              </w:rPr>
              <w:t xml:space="preserve">　・</w:t>
            </w:r>
            <w:r w:rsidR="00CC24FE" w:rsidRPr="00CC24FE">
              <w:rPr>
                <w:rFonts w:asciiTheme="minorEastAsia" w:hAnsiTheme="minorEastAsia" w:hint="eastAsia"/>
              </w:rPr>
              <w:t>特別支援学校と特別支援学級の狭間にあるＩＱレベル、行動の問題を抱えている子どもたちにとって、どちらがふさわしい学習環境なのか検討しているが、難しい問題である。</w:t>
            </w:r>
          </w:p>
          <w:p w:rsidR="00CC24FE" w:rsidRDefault="00CC24FE" w:rsidP="00CC24FE">
            <w:pPr>
              <w:rPr>
                <w:rFonts w:asciiTheme="minorEastAsia" w:hAnsiTheme="minorEastAsia"/>
              </w:rPr>
            </w:pPr>
            <w:r w:rsidRPr="00CC24FE">
              <w:rPr>
                <w:rFonts w:asciiTheme="minorEastAsia" w:hAnsiTheme="minorEastAsia" w:hint="eastAsia"/>
              </w:rPr>
              <w:t xml:space="preserve">　・未就学児の相談を担当するところが少なく、追いついていない。</w:t>
            </w:r>
          </w:p>
          <w:p w:rsidR="00CC24FE" w:rsidRPr="00D416D4" w:rsidRDefault="00CC24FE" w:rsidP="00CC24FE">
            <w:pPr>
              <w:rPr>
                <w:rFonts w:asciiTheme="minorEastAsia" w:hAnsiTheme="minorEastAsia"/>
                <w:color w:val="000000" w:themeColor="text1"/>
              </w:rPr>
            </w:pPr>
            <w:r>
              <w:rPr>
                <w:rFonts w:asciiTheme="minorEastAsia" w:hAnsiTheme="minorEastAsia" w:hint="eastAsia"/>
              </w:rPr>
              <w:t xml:space="preserve">　</w:t>
            </w:r>
            <w:r w:rsidRPr="00CC24FE">
              <w:rPr>
                <w:rFonts w:asciiTheme="minorEastAsia" w:hAnsiTheme="minorEastAsia" w:hint="eastAsia"/>
              </w:rPr>
              <w:t>・</w:t>
            </w:r>
            <w:r w:rsidRPr="00CC24FE">
              <w:t>9</w:t>
            </w:r>
            <w:r w:rsidRPr="00CC24FE">
              <w:rPr>
                <w:rFonts w:asciiTheme="minorEastAsia" w:hAnsiTheme="minorEastAsia" w:hint="eastAsia"/>
              </w:rPr>
              <w:t>月</w:t>
            </w:r>
            <w:r w:rsidRPr="00CC24FE">
              <w:t>18</w:t>
            </w:r>
            <w:r>
              <w:rPr>
                <w:rFonts w:asciiTheme="minorEastAsia" w:hAnsiTheme="minorEastAsia" w:hint="eastAsia"/>
              </w:rPr>
              <w:t>日児童発達</w:t>
            </w:r>
            <w:r w:rsidR="00F60125" w:rsidRPr="00D416D4">
              <w:rPr>
                <w:rFonts w:asciiTheme="minorEastAsia" w:hAnsiTheme="minorEastAsia" w:hint="eastAsia"/>
                <w:color w:val="000000" w:themeColor="text1"/>
              </w:rPr>
              <w:t>支援</w:t>
            </w:r>
            <w:r w:rsidRPr="00D416D4">
              <w:rPr>
                <w:rFonts w:asciiTheme="minorEastAsia" w:hAnsiTheme="minorEastAsia" w:hint="eastAsia"/>
                <w:color w:val="000000" w:themeColor="text1"/>
              </w:rPr>
              <w:t>事業所の連絡会を実施。区内事業者間のルールについて、見直しが必要。</w:t>
            </w:r>
          </w:p>
          <w:p w:rsidR="000F780A" w:rsidRPr="00D416D4" w:rsidRDefault="000F780A" w:rsidP="00CC24FE">
            <w:pPr>
              <w:rPr>
                <w:rFonts w:asciiTheme="minorEastAsia" w:hAnsiTheme="minorEastAsia"/>
                <w:color w:val="000000" w:themeColor="text1"/>
              </w:rPr>
            </w:pPr>
            <w:r w:rsidRPr="00D416D4">
              <w:rPr>
                <w:rFonts w:asciiTheme="minorEastAsia" w:hAnsiTheme="minorEastAsia" w:hint="eastAsia"/>
                <w:color w:val="000000" w:themeColor="text1"/>
              </w:rPr>
              <w:t xml:space="preserve">　・児童発達支援事業所は増えたが、定員数はまだまだ足りない現状。</w:t>
            </w:r>
          </w:p>
          <w:p w:rsidR="007254BD" w:rsidRPr="00D416D4" w:rsidRDefault="00CC24FE" w:rsidP="00CC24FE">
            <w:pPr>
              <w:spacing w:line="300" w:lineRule="exact"/>
              <w:ind w:leftChars="106" w:left="454" w:hangingChars="110" w:hanging="231"/>
              <w:rPr>
                <w:color w:val="000000" w:themeColor="text1"/>
              </w:rPr>
            </w:pPr>
            <w:r w:rsidRPr="00D416D4">
              <w:rPr>
                <w:rFonts w:hint="eastAsia"/>
                <w:color w:val="000000" w:themeColor="text1"/>
              </w:rPr>
              <w:t>・東京</w:t>
            </w:r>
            <w:r w:rsidRPr="00D416D4">
              <w:rPr>
                <w:rFonts w:hint="eastAsia"/>
                <w:color w:val="000000" w:themeColor="text1"/>
              </w:rPr>
              <w:t>YWCA</w:t>
            </w:r>
            <w:r w:rsidRPr="00D416D4">
              <w:rPr>
                <w:rFonts w:hint="eastAsia"/>
                <w:color w:val="000000" w:themeColor="text1"/>
              </w:rPr>
              <w:t>キッズガーデンが</w:t>
            </w:r>
            <w:r w:rsidRPr="00D416D4">
              <w:rPr>
                <w:rFonts w:hint="eastAsia"/>
                <w:color w:val="000000" w:themeColor="text1"/>
              </w:rPr>
              <w:t>29</w:t>
            </w:r>
            <w:r w:rsidRPr="00D416D4">
              <w:rPr>
                <w:rFonts w:hint="eastAsia"/>
                <w:color w:val="000000" w:themeColor="text1"/>
              </w:rPr>
              <w:t>年</w:t>
            </w:r>
            <w:r w:rsidRPr="00D416D4">
              <w:rPr>
                <w:color w:val="000000" w:themeColor="text1"/>
              </w:rPr>
              <w:t>４</w:t>
            </w:r>
            <w:r w:rsidRPr="00D416D4">
              <w:rPr>
                <w:rFonts w:hint="eastAsia"/>
                <w:color w:val="000000" w:themeColor="text1"/>
              </w:rPr>
              <w:t>月より児童発達支援センターとなり、</w:t>
            </w:r>
            <w:r w:rsidRPr="00D416D4">
              <w:rPr>
                <w:rFonts w:hint="eastAsia"/>
                <w:color w:val="000000" w:themeColor="text1"/>
              </w:rPr>
              <w:t>1</w:t>
            </w:r>
            <w:r w:rsidRPr="00D416D4">
              <w:rPr>
                <w:rFonts w:hint="eastAsia"/>
                <w:color w:val="000000" w:themeColor="text1"/>
              </w:rPr>
              <w:t>年以上が経過したが待機者が多数いる現状。</w:t>
            </w:r>
          </w:p>
          <w:p w:rsidR="00CC24FE" w:rsidRPr="00D416D4" w:rsidRDefault="00CC24FE" w:rsidP="00CC24FE">
            <w:pPr>
              <w:spacing w:line="300" w:lineRule="exact"/>
              <w:ind w:left="420" w:hangingChars="200" w:hanging="420"/>
              <w:rPr>
                <w:color w:val="000000" w:themeColor="text1"/>
              </w:rPr>
            </w:pPr>
            <w:r w:rsidRPr="00D416D4">
              <w:rPr>
                <w:rFonts w:hint="eastAsia"/>
                <w:color w:val="000000" w:themeColor="text1"/>
              </w:rPr>
              <w:t xml:space="preserve">　</w:t>
            </w:r>
            <w:r w:rsidR="000F780A" w:rsidRPr="00D416D4">
              <w:rPr>
                <w:rFonts w:hint="eastAsia"/>
                <w:color w:val="000000" w:themeColor="text1"/>
              </w:rPr>
              <w:t xml:space="preserve">・今年度、小学校での特別支援教室の設置完了、一部の中学校でも設置、巡回を開始した。　</w:t>
            </w:r>
          </w:p>
          <w:p w:rsidR="000F780A" w:rsidRPr="000F780A" w:rsidRDefault="000F780A" w:rsidP="000F780A">
            <w:pPr>
              <w:ind w:leftChars="5" w:left="375" w:hangingChars="174" w:hanging="365"/>
              <w:rPr>
                <w:rFonts w:asciiTheme="minorEastAsia" w:hAnsiTheme="minorEastAsia"/>
              </w:rPr>
            </w:pPr>
            <w:r w:rsidRPr="00D416D4">
              <w:rPr>
                <w:rFonts w:hint="eastAsia"/>
                <w:color w:val="000000" w:themeColor="text1"/>
              </w:rPr>
              <w:t xml:space="preserve">　</w:t>
            </w:r>
            <w:r w:rsidRPr="00D416D4">
              <w:rPr>
                <w:rFonts w:asciiTheme="minorEastAsia" w:hAnsiTheme="minorEastAsia" w:hint="eastAsia"/>
                <w:color w:val="000000" w:themeColor="text1"/>
              </w:rPr>
              <w:t>・放課後</w:t>
            </w:r>
            <w:r w:rsidR="00F60125" w:rsidRPr="00D416D4">
              <w:rPr>
                <w:rFonts w:asciiTheme="minorEastAsia" w:hAnsiTheme="minorEastAsia" w:hint="eastAsia"/>
                <w:color w:val="000000" w:themeColor="text1"/>
              </w:rPr>
              <w:t>等</w:t>
            </w:r>
            <w:r w:rsidRPr="00D416D4">
              <w:rPr>
                <w:rFonts w:asciiTheme="minorEastAsia" w:hAnsiTheme="minorEastAsia" w:hint="eastAsia"/>
                <w:color w:val="000000" w:themeColor="text1"/>
              </w:rPr>
              <w:t>デイサービス</w:t>
            </w:r>
            <w:r w:rsidRPr="000F780A">
              <w:rPr>
                <w:rFonts w:asciiTheme="minorEastAsia" w:hAnsiTheme="minorEastAsia" w:hint="eastAsia"/>
              </w:rPr>
              <w:t>事業所について、国から事業所への報酬は単一区分であったが、</w:t>
            </w:r>
            <w:r>
              <w:rPr>
                <w:rFonts w:asciiTheme="minorEastAsia" w:hAnsiTheme="minorEastAsia" w:hint="eastAsia"/>
              </w:rPr>
              <w:t>今年度</w:t>
            </w:r>
            <w:r w:rsidRPr="000F780A">
              <w:rPr>
                <w:rFonts w:asciiTheme="minorEastAsia" w:hAnsiTheme="minorEastAsia" w:hint="eastAsia"/>
              </w:rPr>
              <w:t>より児童の介護や重度等を加味した新指標が追加された</w:t>
            </w:r>
            <w:r>
              <w:rPr>
                <w:rFonts w:asciiTheme="minorEastAsia" w:hAnsiTheme="minorEastAsia" w:hint="eastAsia"/>
              </w:rPr>
              <w:t>。</w:t>
            </w:r>
          </w:p>
          <w:p w:rsidR="000F780A" w:rsidRPr="000F780A" w:rsidRDefault="000F780A" w:rsidP="000F780A">
            <w:pPr>
              <w:autoSpaceDE w:val="0"/>
              <w:autoSpaceDN w:val="0"/>
              <w:adjustRightInd w:val="0"/>
              <w:ind w:left="210" w:hangingChars="100" w:hanging="210"/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 xml:space="preserve">　</w:t>
            </w:r>
            <w:r w:rsidRPr="000F780A">
              <w:rPr>
                <w:rFonts w:asciiTheme="minorEastAsia" w:hAnsiTheme="minorEastAsia" w:hint="eastAsia"/>
              </w:rPr>
              <w:t>・子ども発達支援センターでは、早ければ1か月待ち程度で受付できる状況。</w:t>
            </w:r>
          </w:p>
          <w:p w:rsidR="00F935DB" w:rsidRPr="00B92E17" w:rsidRDefault="00B92E17" w:rsidP="00B92E17">
            <w:pPr>
              <w:spacing w:line="300" w:lineRule="exact"/>
              <w:ind w:left="420" w:hangingChars="200" w:hanging="420"/>
            </w:pPr>
            <w:r>
              <w:rPr>
                <w:rFonts w:hint="eastAsia"/>
              </w:rPr>
              <w:t xml:space="preserve">　・その他、各機関の現状と問題点等について報告があった。</w:t>
            </w:r>
          </w:p>
        </w:tc>
      </w:tr>
    </w:tbl>
    <w:p w:rsidR="00E27A38" w:rsidRPr="002D67B2" w:rsidRDefault="00E27A38" w:rsidP="008E21C1">
      <w:pPr>
        <w:spacing w:line="14" w:lineRule="exact"/>
      </w:pPr>
    </w:p>
    <w:sectPr w:rsidR="00E27A38" w:rsidRPr="002D67B2" w:rsidSect="000E0F27">
      <w:headerReference w:type="default" r:id="rId6"/>
      <w:pgSz w:w="11906" w:h="16838"/>
      <w:pgMar w:top="1440" w:right="1080" w:bottom="1440" w:left="10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3373" w:rsidRDefault="00A03373" w:rsidP="00CF6EF9">
      <w:r>
        <w:separator/>
      </w:r>
    </w:p>
  </w:endnote>
  <w:endnote w:type="continuationSeparator" w:id="0">
    <w:p w:rsidR="00A03373" w:rsidRDefault="00A03373" w:rsidP="00CF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altName w:val="ＭＳ ゴシック"/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HG丸ｺﾞｼｯｸM-PRO">
    <w:altName w:val="ＭＳ ゴシック"/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3373" w:rsidRDefault="00A03373" w:rsidP="00CF6EF9">
      <w:r>
        <w:separator/>
      </w:r>
    </w:p>
  </w:footnote>
  <w:footnote w:type="continuationSeparator" w:id="0">
    <w:p w:rsidR="00A03373" w:rsidRDefault="00A03373" w:rsidP="00CF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EF9" w:rsidRPr="00CF6EF9" w:rsidRDefault="00CF6EF9" w:rsidP="00CF6EF9">
    <w:pPr>
      <w:rPr>
        <w:rFonts w:ascii="Century" w:hAnsi="Century"/>
        <w:vanish/>
        <w:color w:val="A6A6A6" w:themeColor="background1" w:themeShade="A6"/>
      </w:rPr>
    </w:pPr>
    <w:r w:rsidRPr="00CF6EF9">
      <w:rPr>
        <w:rFonts w:ascii="Century" w:hAnsi="Century" w:hint="eastAsia"/>
        <w:vanish/>
        <w:color w:val="A6A6A6" w:themeColor="background1" w:themeShade="A6"/>
      </w:rPr>
      <w:t>（参考）他資料での使用フォント　サイズ：</w:t>
    </w:r>
    <w:r w:rsidRPr="00CF6EF9">
      <w:rPr>
        <w:rFonts w:ascii="Century" w:hAnsi="Century" w:hint="eastAsia"/>
        <w:vanish/>
        <w:color w:val="A6A6A6" w:themeColor="background1" w:themeShade="A6"/>
      </w:rPr>
      <w:t>10.5</w:t>
    </w:r>
  </w:p>
  <w:p w:rsidR="00CF6EF9" w:rsidRPr="00CF6EF9" w:rsidRDefault="00CF6EF9" w:rsidP="00CF6EF9">
    <w:pPr>
      <w:rPr>
        <w:rFonts w:ascii="HGSｺﾞｼｯｸM" w:eastAsia="HGSｺﾞｼｯｸM"/>
        <w:vanish/>
        <w:color w:val="A6A6A6" w:themeColor="background1" w:themeShade="A6"/>
      </w:rPr>
    </w:pPr>
    <w:r w:rsidRPr="00CF6EF9">
      <w:rPr>
        <w:rFonts w:ascii="HGSｺﾞｼｯｸM" w:eastAsia="HGSｺﾞｼｯｸM" w:hint="eastAsia"/>
        <w:vanish/>
        <w:color w:val="A6A6A6" w:themeColor="background1" w:themeShade="A6"/>
      </w:rPr>
      <w:t>〇本文のフォント ゴシックの場合：HGSゴシックM</w:t>
    </w:r>
  </w:p>
  <w:p w:rsidR="00CF6EF9" w:rsidRPr="00CF6EF9" w:rsidRDefault="00CF6EF9" w:rsidP="00CF6EF9">
    <w:pPr>
      <w:pStyle w:val="a3"/>
      <w:rPr>
        <w:vanish/>
      </w:rPr>
    </w:pPr>
    <w:r w:rsidRPr="00CF6EF9">
      <w:rPr>
        <w:rFonts w:hint="eastAsia"/>
        <w:vanish/>
        <w:color w:val="A6A6A6" w:themeColor="background1" w:themeShade="A6"/>
      </w:rPr>
      <w:t>〇本文のフォント</w:t>
    </w:r>
    <w:r w:rsidRPr="00CF6EF9">
      <w:rPr>
        <w:rFonts w:hint="eastAsia"/>
        <w:vanish/>
        <w:color w:val="A6A6A6" w:themeColor="background1" w:themeShade="A6"/>
      </w:rPr>
      <w:t xml:space="preserve"> </w:t>
    </w:r>
    <w:r w:rsidRPr="00CF6EF9">
      <w:rPr>
        <w:rFonts w:hint="eastAsia"/>
        <w:vanish/>
        <w:color w:val="A6A6A6" w:themeColor="background1" w:themeShade="A6"/>
      </w:rPr>
      <w:t>明朝の場合：ＭＳ明朝＋</w:t>
    </w:r>
    <w:r w:rsidRPr="00CF6EF9">
      <w:rPr>
        <w:rFonts w:hint="eastAsia"/>
        <w:vanish/>
        <w:color w:val="A6A6A6" w:themeColor="background1" w:themeShade="A6"/>
      </w:rPr>
      <w:t>Century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F6EF9"/>
    <w:rsid w:val="000662A8"/>
    <w:rsid w:val="000A38B3"/>
    <w:rsid w:val="000E0F27"/>
    <w:rsid w:val="000E153F"/>
    <w:rsid w:val="000F780A"/>
    <w:rsid w:val="0015028C"/>
    <w:rsid w:val="001E6471"/>
    <w:rsid w:val="0020121B"/>
    <w:rsid w:val="00222310"/>
    <w:rsid w:val="002D67B2"/>
    <w:rsid w:val="003039ED"/>
    <w:rsid w:val="003E41B7"/>
    <w:rsid w:val="003F25F2"/>
    <w:rsid w:val="00457396"/>
    <w:rsid w:val="00483E38"/>
    <w:rsid w:val="004B3C28"/>
    <w:rsid w:val="005B5559"/>
    <w:rsid w:val="00616126"/>
    <w:rsid w:val="0064791F"/>
    <w:rsid w:val="00693E68"/>
    <w:rsid w:val="007254BD"/>
    <w:rsid w:val="0073062D"/>
    <w:rsid w:val="00773949"/>
    <w:rsid w:val="008C1FAF"/>
    <w:rsid w:val="008E0C25"/>
    <w:rsid w:val="008E21C1"/>
    <w:rsid w:val="009B00BF"/>
    <w:rsid w:val="009D1B2E"/>
    <w:rsid w:val="00A03373"/>
    <w:rsid w:val="00A65564"/>
    <w:rsid w:val="00AB354C"/>
    <w:rsid w:val="00AE3062"/>
    <w:rsid w:val="00B02FED"/>
    <w:rsid w:val="00B05762"/>
    <w:rsid w:val="00B92E17"/>
    <w:rsid w:val="00B97AEA"/>
    <w:rsid w:val="00C32EEE"/>
    <w:rsid w:val="00C45A6B"/>
    <w:rsid w:val="00CC24FE"/>
    <w:rsid w:val="00CF6EF9"/>
    <w:rsid w:val="00D416D4"/>
    <w:rsid w:val="00D50484"/>
    <w:rsid w:val="00D94886"/>
    <w:rsid w:val="00E27A38"/>
    <w:rsid w:val="00E651A5"/>
    <w:rsid w:val="00E9147F"/>
    <w:rsid w:val="00E9449A"/>
    <w:rsid w:val="00EE3FD7"/>
    <w:rsid w:val="00F60125"/>
    <w:rsid w:val="00F935DB"/>
    <w:rsid w:val="00FA5F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E2F10AA0-D388-4231-BF9C-6FCB3D95C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EF9"/>
  </w:style>
  <w:style w:type="paragraph" w:styleId="a5">
    <w:name w:val="footer"/>
    <w:basedOn w:val="a"/>
    <w:link w:val="a6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EF9"/>
  </w:style>
  <w:style w:type="table" w:styleId="a7">
    <w:name w:val="Table Grid"/>
    <w:basedOn w:val="a1"/>
    <w:uiPriority w:val="39"/>
    <w:rsid w:val="003E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02FE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02FE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荒井 玲奈</cp:lastModifiedBy>
  <cp:revision>3</cp:revision>
  <cp:lastPrinted>2018-11-15T04:04:00Z</cp:lastPrinted>
  <dcterms:created xsi:type="dcterms:W3CDTF">2018-12-10T00:12:00Z</dcterms:created>
  <dcterms:modified xsi:type="dcterms:W3CDTF">2018-12-10T00:13:00Z</dcterms:modified>
</cp:coreProperties>
</file>