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62" w:rsidRPr="007E5202" w:rsidRDefault="00763C95" w:rsidP="007E5202">
      <w:pPr>
        <w:jc w:val="center"/>
        <w:rPr>
          <w:rFonts w:ascii="BIZ UDゴシック" w:eastAsia="BIZ UDゴシック" w:hAnsi="BIZ UDゴシック"/>
          <w:b/>
          <w:sz w:val="32"/>
          <w:szCs w:val="32"/>
        </w:rPr>
      </w:pPr>
      <w:r w:rsidRPr="007E5202">
        <w:rPr>
          <w:rFonts w:ascii="BIZ UDゴシック" w:eastAsia="BIZ UDゴシック" w:hAnsi="BIZ UDゴシック" w:hint="eastAsia"/>
          <w:b/>
          <w:sz w:val="32"/>
          <w:szCs w:val="32"/>
        </w:rPr>
        <w:t>認知症家族交流会での約束</w:t>
      </w:r>
    </w:p>
    <w:p w:rsidR="00763C95" w:rsidRPr="007E5202" w:rsidRDefault="00763C95">
      <w:pPr>
        <w:rPr>
          <w:rFonts w:ascii="BIZ UDゴシック" w:eastAsia="BIZ UDゴシック" w:hAnsi="BIZ UDゴシック"/>
          <w:b/>
        </w:rPr>
      </w:pPr>
    </w:p>
    <w:p w:rsidR="00763C95" w:rsidRPr="006D75D9" w:rsidRDefault="007E5202">
      <w:pPr>
        <w:rPr>
          <w:rFonts w:ascii="BIZ UDゴシック" w:eastAsia="BIZ UDゴシック" w:hAnsi="BIZ UDゴシック"/>
          <w:b/>
          <w:sz w:val="22"/>
        </w:rPr>
      </w:pPr>
      <w:r w:rsidRPr="006D75D9">
        <w:rPr>
          <w:rFonts w:ascii="BIZ UDゴシック" w:eastAsia="BIZ UDゴシック" w:hAnsi="BIZ UDゴシック" w:hint="eastAsia"/>
          <w:b/>
          <w:sz w:val="22"/>
        </w:rPr>
        <w:t>★</w:t>
      </w:r>
      <w:r w:rsidR="00763C95" w:rsidRPr="006D75D9">
        <w:rPr>
          <w:rFonts w:ascii="BIZ UDゴシック" w:eastAsia="BIZ UDゴシック" w:hAnsi="BIZ UDゴシック" w:hint="eastAsia"/>
          <w:b/>
          <w:sz w:val="22"/>
          <w:u w:val="single"/>
        </w:rPr>
        <w:t>司会を担当する方は、会の開始前に約束</w:t>
      </w:r>
      <w:r w:rsidR="006D75D9" w:rsidRPr="006D75D9">
        <w:rPr>
          <w:rFonts w:ascii="BIZ UDゴシック" w:eastAsia="BIZ UDゴシック" w:hAnsi="BIZ UDゴシック" w:hint="eastAsia"/>
          <w:b/>
          <w:sz w:val="22"/>
          <w:u w:val="single"/>
        </w:rPr>
        <w:t>が守られるよう</w:t>
      </w:r>
      <w:r w:rsidR="00763C95" w:rsidRPr="006D75D9">
        <w:rPr>
          <w:rFonts w:ascii="BIZ UDゴシック" w:eastAsia="BIZ UDゴシック" w:hAnsi="BIZ UDゴシック" w:hint="eastAsia"/>
          <w:b/>
          <w:sz w:val="22"/>
          <w:u w:val="single"/>
        </w:rPr>
        <w:t>、</w:t>
      </w:r>
      <w:r w:rsidR="006D75D9" w:rsidRPr="006D75D9">
        <w:rPr>
          <w:rFonts w:ascii="BIZ UDゴシック" w:eastAsia="BIZ UDゴシック" w:hAnsi="BIZ UDゴシック" w:hint="eastAsia"/>
          <w:b/>
          <w:sz w:val="22"/>
          <w:u w:val="single"/>
        </w:rPr>
        <w:t>以下の内容を読み上げ、皆さんで確認をお願いします。</w:t>
      </w:r>
    </w:p>
    <w:p w:rsidR="006D75D9" w:rsidRDefault="00042D0A">
      <w:pPr>
        <w:rPr>
          <w:rFonts w:ascii="BIZ UDゴシック" w:eastAsia="BIZ UDゴシック" w:hAnsi="BIZ UDゴシック"/>
          <w:b/>
          <w:sz w:val="24"/>
          <w:szCs w:val="24"/>
        </w:rPr>
      </w:pPr>
      <w:r>
        <w:rPr>
          <w:noProof/>
        </w:rPr>
        <w:drawing>
          <wp:anchor distT="0" distB="0" distL="114300" distR="114300" simplePos="0" relativeHeight="251660288" behindDoc="0" locked="0" layoutInCell="1" allowOverlap="1" wp14:anchorId="6AC20A85" wp14:editId="311A928B">
            <wp:simplePos x="0" y="0"/>
            <wp:positionH relativeFrom="column">
              <wp:posOffset>-400050</wp:posOffset>
            </wp:positionH>
            <wp:positionV relativeFrom="paragraph">
              <wp:posOffset>386715</wp:posOffset>
            </wp:positionV>
            <wp:extent cx="6308924" cy="450850"/>
            <wp:effectExtent l="0" t="0" r="0" b="0"/>
            <wp:wrapSquare wrapText="bothSides"/>
            <wp:docPr id="2" name="図 2" descr="C:\Users\02270498\AppData\Local\Microsoft\Windows\INetCache\Content.Word\ピンク系花　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270498\AppData\Local\Microsoft\Windows\INetCache\Content.Word\ピンク系花　横.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8924" cy="450850"/>
                    </a:xfrm>
                    <a:prstGeom prst="rect">
                      <a:avLst/>
                    </a:prstGeom>
                    <a:noFill/>
                    <a:ln>
                      <a:noFill/>
                    </a:ln>
                  </pic:spPr>
                </pic:pic>
              </a:graphicData>
            </a:graphic>
          </wp:anchor>
        </w:drawing>
      </w:r>
    </w:p>
    <w:p w:rsidR="00042D0A" w:rsidRPr="006D75D9" w:rsidRDefault="00042D0A">
      <w:pPr>
        <w:rPr>
          <w:rFonts w:ascii="BIZ UDゴシック" w:eastAsia="BIZ UDゴシック" w:hAnsi="BIZ UDゴシック"/>
          <w:b/>
          <w:sz w:val="24"/>
          <w:szCs w:val="24"/>
        </w:rPr>
      </w:pPr>
    </w:p>
    <w:p w:rsidR="00763C95" w:rsidRPr="006D75D9" w:rsidRDefault="00763C95" w:rsidP="00763C95">
      <w:pPr>
        <w:rPr>
          <w:rFonts w:ascii="BIZ UDゴシック" w:eastAsia="BIZ UDゴシック" w:hAnsi="BIZ UDゴシック"/>
          <w:b/>
          <w:sz w:val="24"/>
          <w:szCs w:val="24"/>
        </w:rPr>
      </w:pPr>
      <w:r w:rsidRPr="006D75D9">
        <w:rPr>
          <w:rFonts w:ascii="BIZ UDゴシック" w:eastAsia="BIZ UDゴシック" w:hAnsi="BIZ UDゴシック" w:hint="eastAsia"/>
          <w:b/>
          <w:sz w:val="24"/>
          <w:szCs w:val="24"/>
        </w:rPr>
        <w:t>●参加した皆様にとって、「認知症家族交流会」が心地よい場所となるよう、皆様には守っていただきたいルールが</w:t>
      </w:r>
      <w:r w:rsidR="00323A19">
        <w:rPr>
          <w:rFonts w:ascii="BIZ UDゴシック" w:eastAsia="BIZ UDゴシック" w:hAnsi="BIZ UDゴシック" w:hint="eastAsia"/>
          <w:b/>
          <w:sz w:val="24"/>
          <w:szCs w:val="24"/>
        </w:rPr>
        <w:t>６</w:t>
      </w:r>
      <w:bookmarkStart w:id="0" w:name="_GoBack"/>
      <w:bookmarkEnd w:id="0"/>
      <w:r w:rsidR="006D75D9">
        <w:rPr>
          <w:rFonts w:ascii="BIZ UDゴシック" w:eastAsia="BIZ UDゴシック" w:hAnsi="BIZ UDゴシック" w:hint="eastAsia"/>
          <w:b/>
          <w:sz w:val="24"/>
          <w:szCs w:val="24"/>
        </w:rPr>
        <w:t>つ</w:t>
      </w:r>
      <w:r w:rsidRPr="006D75D9">
        <w:rPr>
          <w:rFonts w:ascii="BIZ UDゴシック" w:eastAsia="BIZ UDゴシック" w:hAnsi="BIZ UDゴシック" w:hint="eastAsia"/>
          <w:b/>
          <w:sz w:val="24"/>
          <w:szCs w:val="24"/>
        </w:rPr>
        <w:t>あります。</w:t>
      </w:r>
    </w:p>
    <w:p w:rsidR="00763C95" w:rsidRPr="006D75D9" w:rsidRDefault="00763C95" w:rsidP="00763C95">
      <w:pPr>
        <w:rPr>
          <w:rFonts w:ascii="BIZ UDゴシック" w:eastAsia="BIZ UDゴシック" w:hAnsi="BIZ UDゴシック"/>
          <w:b/>
          <w:sz w:val="24"/>
          <w:szCs w:val="24"/>
        </w:rPr>
      </w:pPr>
    </w:p>
    <w:p w:rsidR="00763C95" w:rsidRPr="006D75D9" w:rsidRDefault="00763C95" w:rsidP="007E5202">
      <w:pPr>
        <w:pStyle w:val="a3"/>
        <w:numPr>
          <w:ilvl w:val="0"/>
          <w:numId w:val="3"/>
        </w:numPr>
        <w:ind w:leftChars="0"/>
        <w:rPr>
          <w:rFonts w:ascii="BIZ UDゴシック" w:eastAsia="BIZ UDゴシック" w:hAnsi="BIZ UDゴシック"/>
          <w:b/>
          <w:sz w:val="24"/>
          <w:szCs w:val="24"/>
        </w:rPr>
      </w:pPr>
      <w:r w:rsidRPr="006D75D9">
        <w:rPr>
          <w:rFonts w:ascii="BIZ UDゴシック" w:eastAsia="BIZ UDゴシック" w:hAnsi="BIZ UDゴシック"/>
          <w:b/>
          <w:sz w:val="24"/>
          <w:szCs w:val="24"/>
        </w:rPr>
        <w:t>認知症の治療法や対処法はそれぞれ</w:t>
      </w:r>
      <w:r w:rsidRPr="006D75D9">
        <w:rPr>
          <w:rFonts w:ascii="BIZ UDゴシック" w:eastAsia="BIZ UDゴシック" w:hAnsi="BIZ UDゴシック" w:hint="eastAsia"/>
          <w:b/>
          <w:sz w:val="24"/>
          <w:szCs w:val="24"/>
        </w:rPr>
        <w:t>で</w:t>
      </w:r>
      <w:r w:rsidRPr="006D75D9">
        <w:rPr>
          <w:rFonts w:ascii="BIZ UDゴシック" w:eastAsia="BIZ UDゴシック" w:hAnsi="BIZ UDゴシック"/>
          <w:b/>
          <w:sz w:val="24"/>
          <w:szCs w:val="24"/>
        </w:rPr>
        <w:t>あり、その効果にも個人差が</w:t>
      </w:r>
      <w:r w:rsidRPr="006D75D9">
        <w:rPr>
          <w:rFonts w:ascii="BIZ UDゴシック" w:eastAsia="BIZ UDゴシック" w:hAnsi="BIZ UDゴシック" w:hint="eastAsia"/>
          <w:b/>
          <w:sz w:val="24"/>
          <w:szCs w:val="24"/>
        </w:rPr>
        <w:t>あります。</w:t>
      </w:r>
    </w:p>
    <w:p w:rsidR="00763C95" w:rsidRPr="006D75D9" w:rsidRDefault="00763C95" w:rsidP="00763C95">
      <w:pPr>
        <w:rPr>
          <w:rFonts w:ascii="BIZ UDゴシック" w:eastAsia="BIZ UDゴシック" w:hAnsi="BIZ UDゴシック"/>
          <w:b/>
          <w:sz w:val="24"/>
          <w:szCs w:val="24"/>
        </w:rPr>
      </w:pPr>
      <w:r w:rsidRPr="006D75D9">
        <w:rPr>
          <w:rFonts w:ascii="BIZ UDゴシック" w:eastAsia="BIZ UDゴシック" w:hAnsi="BIZ UDゴシック" w:hint="eastAsia"/>
          <w:b/>
          <w:sz w:val="24"/>
          <w:szCs w:val="24"/>
        </w:rPr>
        <w:t>「あのひとにできたのに、私にはできない」と、自分を責めたりせず、参考の一つとして捉えていただきたいと思います。</w:t>
      </w:r>
    </w:p>
    <w:p w:rsidR="00763C95" w:rsidRPr="006D75D9" w:rsidRDefault="00763C95" w:rsidP="00763C95">
      <w:pPr>
        <w:rPr>
          <w:rFonts w:ascii="BIZ UDゴシック" w:eastAsia="BIZ UDゴシック" w:hAnsi="BIZ UDゴシック"/>
          <w:b/>
          <w:sz w:val="24"/>
          <w:szCs w:val="24"/>
        </w:rPr>
      </w:pPr>
    </w:p>
    <w:p w:rsidR="00763C95" w:rsidRPr="006D75D9" w:rsidRDefault="007E5202" w:rsidP="007E5202">
      <w:pPr>
        <w:pStyle w:val="a3"/>
        <w:numPr>
          <w:ilvl w:val="0"/>
          <w:numId w:val="3"/>
        </w:numPr>
        <w:ind w:leftChars="0"/>
        <w:rPr>
          <w:rFonts w:ascii="BIZ UDゴシック" w:eastAsia="BIZ UDゴシック" w:hAnsi="BIZ UDゴシック"/>
          <w:b/>
          <w:sz w:val="24"/>
          <w:szCs w:val="24"/>
        </w:rPr>
      </w:pPr>
      <w:r w:rsidRPr="006D75D9">
        <w:rPr>
          <w:rFonts w:ascii="BIZ UDゴシック" w:eastAsia="BIZ UDゴシック" w:hAnsi="BIZ UDゴシック"/>
          <w:b/>
          <w:sz w:val="24"/>
          <w:szCs w:val="24"/>
        </w:rPr>
        <w:t>会のなかで聞いたお話は、</w:t>
      </w:r>
      <w:r w:rsidRPr="006D75D9">
        <w:rPr>
          <w:rFonts w:ascii="BIZ UDゴシック" w:eastAsia="BIZ UDゴシック" w:hAnsi="BIZ UDゴシック" w:hint="eastAsia"/>
          <w:b/>
          <w:sz w:val="24"/>
          <w:szCs w:val="24"/>
        </w:rPr>
        <w:t>この場だけにとどめ、外には持ち出さないようにしてください。</w:t>
      </w:r>
    </w:p>
    <w:p w:rsidR="00763C95" w:rsidRPr="006D75D9" w:rsidRDefault="00763C95" w:rsidP="00763C95">
      <w:pPr>
        <w:rPr>
          <w:rFonts w:ascii="BIZ UDゴシック" w:eastAsia="BIZ UDゴシック" w:hAnsi="BIZ UDゴシック"/>
          <w:b/>
          <w:sz w:val="24"/>
          <w:szCs w:val="24"/>
        </w:rPr>
      </w:pPr>
    </w:p>
    <w:p w:rsidR="00EB2C67" w:rsidRDefault="007E5202" w:rsidP="007E5202">
      <w:pPr>
        <w:pStyle w:val="a3"/>
        <w:numPr>
          <w:ilvl w:val="0"/>
          <w:numId w:val="3"/>
        </w:numPr>
        <w:ind w:leftChars="0"/>
        <w:rPr>
          <w:rFonts w:ascii="BIZ UDゴシック" w:eastAsia="BIZ UDゴシック" w:hAnsi="BIZ UDゴシック"/>
          <w:b/>
          <w:sz w:val="24"/>
          <w:szCs w:val="24"/>
        </w:rPr>
      </w:pPr>
      <w:r w:rsidRPr="006D75D9">
        <w:rPr>
          <w:rFonts w:ascii="BIZ UDゴシック" w:eastAsia="BIZ UDゴシック" w:hAnsi="BIZ UDゴシック"/>
          <w:b/>
          <w:sz w:val="24"/>
          <w:szCs w:val="24"/>
        </w:rPr>
        <w:t>他の方の発言について、否定的な意見や</w:t>
      </w:r>
      <w:r w:rsidRPr="006D75D9">
        <w:rPr>
          <w:rFonts w:ascii="BIZ UDゴシック" w:eastAsia="BIZ UDゴシック" w:hAnsi="BIZ UDゴシック" w:hint="eastAsia"/>
          <w:b/>
          <w:sz w:val="24"/>
          <w:szCs w:val="24"/>
        </w:rPr>
        <w:t>自身</w:t>
      </w:r>
      <w:r w:rsidRPr="006D75D9">
        <w:rPr>
          <w:rFonts w:ascii="BIZ UDゴシック" w:eastAsia="BIZ UDゴシック" w:hAnsi="BIZ UDゴシック"/>
          <w:b/>
          <w:sz w:val="24"/>
          <w:szCs w:val="24"/>
        </w:rPr>
        <w:t>の考えの押し付けは、控え</w:t>
      </w:r>
      <w:r w:rsidRPr="006D75D9">
        <w:rPr>
          <w:rFonts w:ascii="BIZ UDゴシック" w:eastAsia="BIZ UDゴシック" w:hAnsi="BIZ UDゴシック" w:hint="eastAsia"/>
          <w:b/>
          <w:sz w:val="24"/>
          <w:szCs w:val="24"/>
        </w:rPr>
        <w:t>るように</w:t>
      </w:r>
      <w:r w:rsidR="00857F17">
        <w:rPr>
          <w:rFonts w:ascii="BIZ UDゴシック" w:eastAsia="BIZ UDゴシック" w:hAnsi="BIZ UDゴシック" w:hint="eastAsia"/>
          <w:b/>
          <w:sz w:val="24"/>
          <w:szCs w:val="24"/>
        </w:rPr>
        <w:t>してください。</w:t>
      </w:r>
    </w:p>
    <w:p w:rsidR="00EB2C67" w:rsidRPr="00EB2C67" w:rsidRDefault="00EB2C67" w:rsidP="00EB2C67">
      <w:pPr>
        <w:pStyle w:val="a3"/>
        <w:rPr>
          <w:rFonts w:ascii="BIZ UDゴシック" w:eastAsia="BIZ UDゴシック" w:hAnsi="BIZ UDゴシック"/>
          <w:b/>
          <w:sz w:val="24"/>
          <w:szCs w:val="24"/>
        </w:rPr>
      </w:pPr>
    </w:p>
    <w:p w:rsidR="00763C95" w:rsidRPr="006D75D9" w:rsidRDefault="00EB2C67" w:rsidP="007E5202">
      <w:pPr>
        <w:pStyle w:val="a3"/>
        <w:numPr>
          <w:ilvl w:val="0"/>
          <w:numId w:val="3"/>
        </w:numPr>
        <w:ind w:leftChars="0"/>
        <w:rPr>
          <w:rFonts w:ascii="BIZ UDゴシック" w:eastAsia="BIZ UDゴシック" w:hAnsi="BIZ UDゴシック"/>
          <w:b/>
          <w:sz w:val="24"/>
          <w:szCs w:val="24"/>
        </w:rPr>
      </w:pPr>
      <w:r>
        <w:rPr>
          <w:rFonts w:ascii="BIZ UDゴシック" w:eastAsia="BIZ UDゴシック" w:hAnsi="BIZ UDゴシック" w:hint="eastAsia"/>
          <w:b/>
          <w:sz w:val="24"/>
          <w:szCs w:val="24"/>
        </w:rPr>
        <w:t>会の時間は限られています。参加した皆様で時間を分け合ってお話しできるようにしてください。</w:t>
      </w:r>
    </w:p>
    <w:p w:rsidR="00763C95" w:rsidRPr="006D75D9" w:rsidRDefault="00763C95" w:rsidP="00763C95">
      <w:pPr>
        <w:rPr>
          <w:rFonts w:ascii="BIZ UDゴシック" w:eastAsia="BIZ UDゴシック" w:hAnsi="BIZ UDゴシック"/>
          <w:b/>
          <w:sz w:val="24"/>
          <w:szCs w:val="24"/>
        </w:rPr>
      </w:pPr>
    </w:p>
    <w:p w:rsidR="00763C95" w:rsidRPr="006D75D9" w:rsidRDefault="00763C95" w:rsidP="007E5202">
      <w:pPr>
        <w:pStyle w:val="a3"/>
        <w:numPr>
          <w:ilvl w:val="0"/>
          <w:numId w:val="3"/>
        </w:numPr>
        <w:ind w:leftChars="0"/>
        <w:rPr>
          <w:rFonts w:ascii="BIZ UDゴシック" w:eastAsia="BIZ UDゴシック" w:hAnsi="BIZ UDゴシック"/>
          <w:b/>
          <w:sz w:val="24"/>
          <w:szCs w:val="24"/>
        </w:rPr>
      </w:pPr>
      <w:r w:rsidRPr="006D75D9">
        <w:rPr>
          <w:rFonts w:ascii="BIZ UDゴシック" w:eastAsia="BIZ UDゴシック" w:hAnsi="BIZ UDゴシック"/>
          <w:b/>
          <w:sz w:val="24"/>
          <w:szCs w:val="24"/>
        </w:rPr>
        <w:t>宗教、政治に関する活動、品物の斡旋などはご遠慮ください。</w:t>
      </w:r>
    </w:p>
    <w:p w:rsidR="00763C95" w:rsidRPr="006D75D9" w:rsidRDefault="00763C95" w:rsidP="00763C95">
      <w:pPr>
        <w:rPr>
          <w:rFonts w:ascii="BIZ UDゴシック" w:eastAsia="BIZ UDゴシック" w:hAnsi="BIZ UDゴシック"/>
          <w:b/>
          <w:sz w:val="24"/>
          <w:szCs w:val="24"/>
        </w:rPr>
      </w:pPr>
    </w:p>
    <w:p w:rsidR="00763C95" w:rsidRPr="006D75D9" w:rsidRDefault="00763C95" w:rsidP="007E5202">
      <w:pPr>
        <w:pStyle w:val="a3"/>
        <w:numPr>
          <w:ilvl w:val="0"/>
          <w:numId w:val="3"/>
        </w:numPr>
        <w:ind w:leftChars="0"/>
        <w:rPr>
          <w:rFonts w:ascii="BIZ UDゴシック" w:eastAsia="BIZ UDゴシック" w:hAnsi="BIZ UDゴシック"/>
          <w:b/>
          <w:sz w:val="24"/>
          <w:szCs w:val="24"/>
        </w:rPr>
      </w:pPr>
      <w:r w:rsidRPr="006D75D9">
        <w:rPr>
          <w:rFonts w:ascii="BIZ UDゴシック" w:eastAsia="BIZ UDゴシック" w:hAnsi="BIZ UDゴシック"/>
          <w:b/>
          <w:sz w:val="24"/>
          <w:szCs w:val="24"/>
        </w:rPr>
        <w:t>会に参加され、新しくお友達となられる方もいらっしゃると思います。電話番号の交換などは、必ずお互いの了解の上、ご自分の判断で行ってください。</w:t>
      </w:r>
    </w:p>
    <w:p w:rsidR="00763C95" w:rsidRPr="006D75D9" w:rsidRDefault="00763C95" w:rsidP="00763C95">
      <w:pPr>
        <w:rPr>
          <w:rFonts w:ascii="BIZ UDゴシック" w:eastAsia="BIZ UDゴシック" w:hAnsi="BIZ UDゴシック"/>
          <w:b/>
          <w:sz w:val="24"/>
          <w:szCs w:val="24"/>
        </w:rPr>
      </w:pPr>
    </w:p>
    <w:p w:rsidR="007E5202" w:rsidRPr="006D75D9" w:rsidRDefault="006D75D9" w:rsidP="00763C95">
      <w:pPr>
        <w:rPr>
          <w:rFonts w:ascii="BIZ UDゴシック" w:eastAsia="BIZ UDゴシック" w:hAnsi="BIZ UDゴシック"/>
          <w:b/>
          <w:sz w:val="24"/>
          <w:szCs w:val="24"/>
        </w:rPr>
      </w:pPr>
      <w:r>
        <w:rPr>
          <w:rFonts w:ascii="BIZ UDゴシック" w:eastAsia="BIZ UDゴシック" w:hAnsi="BIZ UDゴシック" w:hint="eastAsia"/>
          <w:b/>
          <w:sz w:val="24"/>
          <w:szCs w:val="24"/>
        </w:rPr>
        <w:t>これらの約束ごとが守られることで、「認知症家族交流会」が安心してお話ができる</w:t>
      </w:r>
      <w:r w:rsidR="00763C95" w:rsidRPr="006D75D9">
        <w:rPr>
          <w:rFonts w:ascii="BIZ UDゴシック" w:eastAsia="BIZ UDゴシック" w:hAnsi="BIZ UDゴシック" w:hint="eastAsia"/>
          <w:b/>
          <w:sz w:val="24"/>
          <w:szCs w:val="24"/>
        </w:rPr>
        <w:t>時間に</w:t>
      </w:r>
      <w:r w:rsidR="007E5202" w:rsidRPr="006D75D9">
        <w:rPr>
          <w:rFonts w:ascii="BIZ UDゴシック" w:eastAsia="BIZ UDゴシック" w:hAnsi="BIZ UDゴシック" w:hint="eastAsia"/>
          <w:b/>
          <w:sz w:val="24"/>
          <w:szCs w:val="24"/>
        </w:rPr>
        <w:t>していきたいと思います。</w:t>
      </w:r>
    </w:p>
    <w:p w:rsidR="00763C95" w:rsidRDefault="00763C95" w:rsidP="00763C95">
      <w:pPr>
        <w:rPr>
          <w:rFonts w:ascii="BIZ UDゴシック" w:eastAsia="BIZ UDゴシック" w:hAnsi="BIZ UDゴシック"/>
          <w:b/>
          <w:sz w:val="24"/>
          <w:szCs w:val="24"/>
        </w:rPr>
      </w:pPr>
      <w:r w:rsidRPr="007E5202">
        <w:rPr>
          <w:rFonts w:ascii="BIZ UDゴシック" w:eastAsia="BIZ UDゴシック" w:hAnsi="BIZ UDゴシック" w:hint="eastAsia"/>
          <w:b/>
          <w:sz w:val="24"/>
          <w:szCs w:val="24"/>
        </w:rPr>
        <w:t>ご協力お願い致します。</w:t>
      </w:r>
    </w:p>
    <w:p w:rsidR="00042D0A" w:rsidRDefault="00841C48" w:rsidP="00763C95">
      <w:pPr>
        <w:rPr>
          <w:rFonts w:ascii="BIZ UDゴシック" w:eastAsia="BIZ UDゴシック" w:hAnsi="BIZ UDゴシック"/>
          <w:b/>
          <w:sz w:val="24"/>
          <w:szCs w:val="24"/>
        </w:rPr>
      </w:pPr>
      <w:r>
        <w:rPr>
          <w:noProof/>
        </w:rPr>
        <w:drawing>
          <wp:anchor distT="0" distB="0" distL="114300" distR="114300" simplePos="0" relativeHeight="251658240" behindDoc="0" locked="0" layoutInCell="1" allowOverlap="1">
            <wp:simplePos x="0" y="0"/>
            <wp:positionH relativeFrom="margin">
              <wp:posOffset>-410210</wp:posOffset>
            </wp:positionH>
            <wp:positionV relativeFrom="paragraph">
              <wp:posOffset>207010</wp:posOffset>
            </wp:positionV>
            <wp:extent cx="6308725" cy="450850"/>
            <wp:effectExtent l="0" t="0" r="0" b="0"/>
            <wp:wrapNone/>
            <wp:docPr id="1" name="図 1" descr="C:\Users\02270498\AppData\Local\Microsoft\Windows\INetCache\Content.Word\ピンク系花　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270498\AppData\Local\Microsoft\Windows\INetCache\Content.Word\ピンク系花　横.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8725" cy="450850"/>
                    </a:xfrm>
                    <a:prstGeom prst="rect">
                      <a:avLst/>
                    </a:prstGeom>
                    <a:noFill/>
                    <a:ln>
                      <a:noFill/>
                    </a:ln>
                  </pic:spPr>
                </pic:pic>
              </a:graphicData>
            </a:graphic>
          </wp:anchor>
        </w:drawing>
      </w:r>
    </w:p>
    <w:p w:rsidR="00042D0A" w:rsidRPr="007E5202" w:rsidRDefault="00042D0A" w:rsidP="00763C95">
      <w:pPr>
        <w:rPr>
          <w:rFonts w:ascii="BIZ UDゴシック" w:eastAsia="BIZ UDゴシック" w:hAnsi="BIZ UDゴシック"/>
          <w:b/>
          <w:sz w:val="24"/>
          <w:szCs w:val="24"/>
        </w:rPr>
      </w:pPr>
    </w:p>
    <w:sectPr w:rsidR="00042D0A" w:rsidRPr="007E52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48C7"/>
    <w:multiLevelType w:val="hybridMultilevel"/>
    <w:tmpl w:val="DB90A2DA"/>
    <w:lvl w:ilvl="0" w:tplc="EF02B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E1689"/>
    <w:multiLevelType w:val="hybridMultilevel"/>
    <w:tmpl w:val="38F0ADE2"/>
    <w:lvl w:ilvl="0" w:tplc="28AA75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920C81"/>
    <w:multiLevelType w:val="hybridMultilevel"/>
    <w:tmpl w:val="88B2BD46"/>
    <w:lvl w:ilvl="0" w:tplc="A0BCD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5"/>
    <w:rsid w:val="00042D0A"/>
    <w:rsid w:val="00047762"/>
    <w:rsid w:val="00323A19"/>
    <w:rsid w:val="006D75D9"/>
    <w:rsid w:val="00763C95"/>
    <w:rsid w:val="007E5202"/>
    <w:rsid w:val="00841C48"/>
    <w:rsid w:val="00857F17"/>
    <w:rsid w:val="00EB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52D65A"/>
  <w15:chartTrackingRefBased/>
  <w15:docId w15:val="{E55500C3-AEAD-4143-88EF-028D1001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太一</dc:creator>
  <cp:keywords/>
  <dc:description/>
  <cp:lastModifiedBy>瀨谷 千夏</cp:lastModifiedBy>
  <cp:revision>6</cp:revision>
  <dcterms:created xsi:type="dcterms:W3CDTF">2023-06-08T07:31:00Z</dcterms:created>
  <dcterms:modified xsi:type="dcterms:W3CDTF">2023-07-26T01:33:00Z</dcterms:modified>
</cp:coreProperties>
</file>