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7AE9" w14:textId="46629A7B" w:rsidR="00454EB2" w:rsidRPr="00D96280" w:rsidRDefault="00E71E51" w:rsidP="00454EB2">
      <w:pPr>
        <w:spacing w:line="240" w:lineRule="exact"/>
        <w:jc w:val="center"/>
        <w:rPr>
          <w:rFonts w:asciiTheme="minorEastAsia" w:hAnsiTheme="minorEastAsia"/>
          <w:szCs w:val="21"/>
        </w:rPr>
      </w:pPr>
      <w:r w:rsidRPr="00D96280">
        <w:rPr>
          <w:rFonts w:asciiTheme="minorEastAsia" w:hAnsiTheme="minorEastAsia" w:hint="eastAsia"/>
          <w:szCs w:val="21"/>
        </w:rPr>
        <w:t>板橋区</w:t>
      </w:r>
      <w:r w:rsidR="0081715A" w:rsidRPr="00D96280">
        <w:rPr>
          <w:rFonts w:asciiTheme="minorEastAsia" w:hAnsiTheme="minorEastAsia" w:hint="eastAsia"/>
          <w:szCs w:val="21"/>
        </w:rPr>
        <w:t>教育相談員</w:t>
      </w:r>
      <w:r w:rsidR="00454EB2" w:rsidRPr="00D96280">
        <w:rPr>
          <w:rFonts w:asciiTheme="minorEastAsia" w:hAnsiTheme="minorEastAsia" w:hint="eastAsia"/>
          <w:szCs w:val="21"/>
        </w:rPr>
        <w:t>設置要綱</w:t>
      </w:r>
    </w:p>
    <w:p w14:paraId="58AC0E43" w14:textId="3F5768D8" w:rsidR="00454EB2" w:rsidRPr="00D96280" w:rsidRDefault="00F97FFC" w:rsidP="00F97FFC">
      <w:pPr>
        <w:autoSpaceDE w:val="0"/>
        <w:autoSpaceDN w:val="0"/>
        <w:adjustRightInd w:val="0"/>
        <w:spacing w:line="240" w:lineRule="exact"/>
        <w:ind w:right="525"/>
        <w:jc w:val="right"/>
        <w:rPr>
          <w:rFonts w:asciiTheme="minorEastAsia" w:hAnsiTheme="minorEastAsia" w:cs="俵俽柧挬"/>
          <w:kern w:val="0"/>
          <w:szCs w:val="21"/>
        </w:rPr>
      </w:pPr>
      <w:r w:rsidRPr="00D96280">
        <w:rPr>
          <w:rFonts w:asciiTheme="minorEastAsia" w:hAnsiTheme="minorEastAsia" w:cs="俵俽柧挬" w:hint="eastAsia"/>
          <w:kern w:val="0"/>
          <w:szCs w:val="21"/>
        </w:rPr>
        <w:t>（令和元年11月25日区長決定）</w:t>
      </w:r>
    </w:p>
    <w:p w14:paraId="5BAC0365" w14:textId="77777777" w:rsidR="00454EB2" w:rsidRPr="00D96280" w:rsidRDefault="00454EB2" w:rsidP="00454EB2">
      <w:pPr>
        <w:autoSpaceDE w:val="0"/>
        <w:autoSpaceDN w:val="0"/>
        <w:adjustRightInd w:val="0"/>
        <w:spacing w:line="240" w:lineRule="exact"/>
        <w:jc w:val="right"/>
        <w:rPr>
          <w:rFonts w:asciiTheme="minorEastAsia" w:hAnsiTheme="minorEastAsia" w:cs="俵俽柧挬"/>
          <w:kern w:val="0"/>
          <w:szCs w:val="21"/>
        </w:rPr>
      </w:pPr>
    </w:p>
    <w:p w14:paraId="175DEDA7" w14:textId="77777777" w:rsidR="00F97FFC" w:rsidRPr="00D96280" w:rsidRDefault="00F97FFC" w:rsidP="00454EB2">
      <w:pPr>
        <w:autoSpaceDE w:val="0"/>
        <w:autoSpaceDN w:val="0"/>
        <w:adjustRightInd w:val="0"/>
        <w:spacing w:line="240" w:lineRule="exact"/>
        <w:jc w:val="right"/>
        <w:rPr>
          <w:rFonts w:asciiTheme="minorEastAsia" w:hAnsiTheme="minorEastAsia" w:cs="俵俽柧挬"/>
          <w:kern w:val="0"/>
          <w:szCs w:val="21"/>
        </w:rPr>
      </w:pPr>
    </w:p>
    <w:p w14:paraId="710B1879"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（目的）</w:t>
      </w:r>
    </w:p>
    <w:p w14:paraId="51B6D18B" w14:textId="027BF35F" w:rsidR="00454EB2" w:rsidRPr="00D96280" w:rsidRDefault="00454EB2" w:rsidP="00454EB2">
      <w:pPr>
        <w:spacing w:line="240" w:lineRule="exact"/>
        <w:ind w:left="210" w:hangingChars="100" w:hanging="210"/>
        <w:rPr>
          <w:rFonts w:asciiTheme="minorEastAsia" w:hAnsiTheme="minorEastAsia"/>
          <w:szCs w:val="21"/>
          <w:shd w:val="clear" w:color="auto" w:fill="CDF3F2"/>
        </w:rPr>
      </w:pPr>
      <w:r w:rsidRPr="00D96280">
        <w:rPr>
          <w:rFonts w:asciiTheme="minorEastAsia" w:hAnsiTheme="minorEastAsia" w:hint="eastAsia"/>
          <w:szCs w:val="21"/>
        </w:rPr>
        <w:t>第１条　この要綱は、</w:t>
      </w:r>
      <w:r w:rsidR="00D03071" w:rsidRPr="00D96280">
        <w:rPr>
          <w:rFonts w:hint="eastAsia"/>
        </w:rPr>
        <w:t>板橋区に在学</w:t>
      </w:r>
      <w:r w:rsidR="00325A46" w:rsidRPr="00D96280">
        <w:rPr>
          <w:rFonts w:hint="eastAsia"/>
        </w:rPr>
        <w:t>・在住する幼児、小・中学生及び高校生</w:t>
      </w:r>
      <w:r w:rsidR="00B575D1" w:rsidRPr="00D96280">
        <w:rPr>
          <w:rFonts w:hint="eastAsia"/>
        </w:rPr>
        <w:t>相当年齢</w:t>
      </w:r>
      <w:r w:rsidR="004B6A2E" w:rsidRPr="00D96280">
        <w:rPr>
          <w:rFonts w:hint="eastAsia"/>
        </w:rPr>
        <w:t>までの方</w:t>
      </w:r>
      <w:r w:rsidR="000F4F35" w:rsidRPr="00D96280">
        <w:rPr>
          <w:rFonts w:hint="eastAsia"/>
        </w:rPr>
        <w:t>（言語・聴覚相談</w:t>
      </w:r>
      <w:r w:rsidR="0061790D" w:rsidRPr="00D96280">
        <w:rPr>
          <w:rFonts w:hint="eastAsia"/>
        </w:rPr>
        <w:t>の対象者</w:t>
      </w:r>
      <w:r w:rsidR="000F4F35" w:rsidRPr="00D96280">
        <w:rPr>
          <w:rFonts w:hint="eastAsia"/>
        </w:rPr>
        <w:t>は</w:t>
      </w:r>
      <w:r w:rsidR="0061790D" w:rsidRPr="00D96280">
        <w:rPr>
          <w:rFonts w:hint="eastAsia"/>
        </w:rPr>
        <w:t>、</w:t>
      </w:r>
      <w:r w:rsidR="000F4F35" w:rsidRPr="00D96280">
        <w:rPr>
          <w:rFonts w:hint="eastAsia"/>
        </w:rPr>
        <w:t>幼児</w:t>
      </w:r>
      <w:r w:rsidR="0061790D" w:rsidRPr="00D96280">
        <w:rPr>
          <w:rFonts w:hint="eastAsia"/>
        </w:rPr>
        <w:t>に限る。</w:t>
      </w:r>
      <w:r w:rsidR="000F4F35" w:rsidRPr="00D96280">
        <w:rPr>
          <w:rFonts w:hint="eastAsia"/>
        </w:rPr>
        <w:t>）</w:t>
      </w:r>
      <w:r w:rsidR="00C07284" w:rsidRPr="00D96280">
        <w:rPr>
          <w:rFonts w:hint="eastAsia"/>
        </w:rPr>
        <w:t>とその保護者の教育における心理</w:t>
      </w:r>
      <w:r w:rsidR="00325A46" w:rsidRPr="00D96280">
        <w:rPr>
          <w:rFonts w:hint="eastAsia"/>
        </w:rPr>
        <w:t>・行動・発達に関する</w:t>
      </w:r>
      <w:r w:rsidR="00D03071" w:rsidRPr="00D96280">
        <w:rPr>
          <w:rFonts w:hint="eastAsia"/>
        </w:rPr>
        <w:t>相談に応じるため</w:t>
      </w:r>
      <w:r w:rsidR="00CD4AA4" w:rsidRPr="00D96280">
        <w:rPr>
          <w:rFonts w:asciiTheme="minorEastAsia" w:hAnsiTheme="minorEastAsia" w:hint="eastAsia"/>
          <w:szCs w:val="21"/>
        </w:rPr>
        <w:t>、</w:t>
      </w:r>
      <w:r w:rsidR="00A80B5D" w:rsidRPr="00D96280">
        <w:rPr>
          <w:rFonts w:asciiTheme="minorEastAsia" w:hAnsiTheme="minorEastAsia" w:hint="eastAsia"/>
          <w:szCs w:val="21"/>
        </w:rPr>
        <w:t>会計年度任用職員</w:t>
      </w:r>
      <w:r w:rsidRPr="00D96280">
        <w:rPr>
          <w:rFonts w:asciiTheme="minorEastAsia" w:hAnsiTheme="minorEastAsia" w:hint="eastAsia"/>
          <w:szCs w:val="21"/>
        </w:rPr>
        <w:t>の任用等に関する規則</w:t>
      </w:r>
      <w:r w:rsidR="005047B8" w:rsidRPr="00D96280">
        <w:rPr>
          <w:rFonts w:asciiTheme="minorEastAsia" w:hAnsiTheme="minorEastAsia" w:hint="eastAsia"/>
          <w:szCs w:val="21"/>
        </w:rPr>
        <w:t>（</w:t>
      </w:r>
      <w:r w:rsidR="00A003F9" w:rsidRPr="00D96280">
        <w:rPr>
          <w:rFonts w:asciiTheme="minorEastAsia" w:hAnsiTheme="minorEastAsia" w:hint="eastAsia"/>
          <w:szCs w:val="21"/>
        </w:rPr>
        <w:t>令和</w:t>
      </w:r>
      <w:r w:rsidR="00CD4AA4" w:rsidRPr="00D96280">
        <w:rPr>
          <w:rFonts w:asciiTheme="minorEastAsia" w:hAnsiTheme="minorEastAsia" w:hint="eastAsia"/>
          <w:szCs w:val="21"/>
        </w:rPr>
        <w:t>元</w:t>
      </w:r>
      <w:r w:rsidR="005047B8" w:rsidRPr="00D96280">
        <w:rPr>
          <w:rFonts w:asciiTheme="minorEastAsia" w:hAnsiTheme="minorEastAsia" w:hint="eastAsia"/>
          <w:szCs w:val="21"/>
        </w:rPr>
        <w:t>年</w:t>
      </w:r>
      <w:r w:rsidR="00CD4AA4" w:rsidRPr="00D96280">
        <w:rPr>
          <w:rFonts w:asciiTheme="minorEastAsia" w:hAnsiTheme="minorEastAsia" w:hint="eastAsia"/>
          <w:szCs w:val="21"/>
        </w:rPr>
        <w:t>板橋</w:t>
      </w:r>
      <w:r w:rsidR="005047B8" w:rsidRPr="00D96280">
        <w:rPr>
          <w:rFonts w:asciiTheme="minorEastAsia" w:hAnsiTheme="minorEastAsia" w:hint="eastAsia"/>
          <w:szCs w:val="21"/>
        </w:rPr>
        <w:t>区規則第</w:t>
      </w:r>
      <w:r w:rsidR="00F97FFC" w:rsidRPr="00D96280">
        <w:rPr>
          <w:rFonts w:asciiTheme="minorEastAsia" w:hAnsiTheme="minorEastAsia" w:hint="eastAsia"/>
          <w:szCs w:val="21"/>
        </w:rPr>
        <w:t>41</w:t>
      </w:r>
      <w:r w:rsidR="005047B8" w:rsidRPr="00D96280">
        <w:rPr>
          <w:rFonts w:asciiTheme="minorEastAsia" w:hAnsiTheme="minorEastAsia" w:hint="eastAsia"/>
          <w:szCs w:val="21"/>
        </w:rPr>
        <w:t>号</w:t>
      </w:r>
      <w:r w:rsidR="008F36A0" w:rsidRPr="00D96280">
        <w:rPr>
          <w:rFonts w:asciiTheme="minorEastAsia" w:hAnsiTheme="minorEastAsia" w:hint="eastAsia"/>
          <w:szCs w:val="21"/>
        </w:rPr>
        <w:t>）</w:t>
      </w:r>
      <w:r w:rsidRPr="00D96280">
        <w:rPr>
          <w:rFonts w:asciiTheme="minorEastAsia" w:hAnsiTheme="minorEastAsia" w:hint="eastAsia"/>
          <w:szCs w:val="21"/>
        </w:rPr>
        <w:t>に基づき、</w:t>
      </w:r>
      <w:r w:rsidR="0081715A" w:rsidRPr="00D96280">
        <w:rPr>
          <w:rFonts w:asciiTheme="minorEastAsia" w:hAnsiTheme="minorEastAsia" w:hint="eastAsia"/>
          <w:szCs w:val="21"/>
        </w:rPr>
        <w:t>教育相談員</w:t>
      </w:r>
      <w:r w:rsidRPr="00D96280">
        <w:rPr>
          <w:rFonts w:asciiTheme="minorEastAsia" w:hAnsiTheme="minorEastAsia" w:hint="eastAsia"/>
          <w:szCs w:val="21"/>
        </w:rPr>
        <w:t>の設置及びその取扱いに関し必要な事項を定めることを目的とする。</w:t>
      </w:r>
    </w:p>
    <w:p w14:paraId="6D919770" w14:textId="70FC0C41" w:rsidR="00454EB2" w:rsidRPr="00D96280" w:rsidRDefault="00454EB2" w:rsidP="00454EB2">
      <w:pPr>
        <w:spacing w:line="240" w:lineRule="exact"/>
        <w:ind w:left="210" w:hangingChars="100" w:hanging="210"/>
        <w:rPr>
          <w:rFonts w:asciiTheme="minorEastAsia" w:hAnsiTheme="minorEastAsia"/>
          <w:szCs w:val="21"/>
          <w:shd w:val="clear" w:color="auto" w:fill="CDF3F2"/>
        </w:rPr>
      </w:pPr>
      <w:r w:rsidRPr="00D96280">
        <w:rPr>
          <w:rFonts w:asciiTheme="minorEastAsia" w:hAnsiTheme="minorEastAsia" w:hint="eastAsia"/>
          <w:szCs w:val="21"/>
        </w:rPr>
        <w:t xml:space="preserve">２　</w:t>
      </w:r>
      <w:r w:rsidR="0081715A" w:rsidRPr="00D96280">
        <w:rPr>
          <w:rFonts w:asciiTheme="minorEastAsia" w:hAnsiTheme="minorEastAsia" w:hint="eastAsia"/>
          <w:szCs w:val="21"/>
        </w:rPr>
        <w:t>教育相談員</w:t>
      </w:r>
      <w:r w:rsidRPr="00D96280">
        <w:rPr>
          <w:rFonts w:asciiTheme="minorEastAsia" w:hAnsiTheme="minorEastAsia" w:hint="eastAsia"/>
          <w:szCs w:val="21"/>
        </w:rPr>
        <w:t>の取扱いについては、法令等に別の定めがあるものを除くほか、この要綱の定めるところによる。</w:t>
      </w:r>
    </w:p>
    <w:p w14:paraId="056B8AA5" w14:textId="77777777" w:rsidR="00454EB2" w:rsidRPr="00D96280" w:rsidRDefault="00454EB2" w:rsidP="00454EB2">
      <w:pPr>
        <w:spacing w:line="240" w:lineRule="exact"/>
        <w:ind w:left="210" w:hangingChars="100" w:hanging="210"/>
        <w:rPr>
          <w:rFonts w:asciiTheme="minorEastAsia" w:hAnsiTheme="minorEastAsia"/>
          <w:szCs w:val="21"/>
        </w:rPr>
      </w:pPr>
    </w:p>
    <w:p w14:paraId="09B27F3C"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（職務）</w:t>
      </w:r>
    </w:p>
    <w:p w14:paraId="1FC7E97B" w14:textId="09FD69B8"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 xml:space="preserve">第２条　</w:t>
      </w:r>
      <w:r w:rsidR="0081715A" w:rsidRPr="00D96280">
        <w:rPr>
          <w:rFonts w:asciiTheme="minorEastAsia" w:hAnsiTheme="minorEastAsia" w:hint="eastAsia"/>
          <w:szCs w:val="21"/>
        </w:rPr>
        <w:t>教育相談員</w:t>
      </w:r>
      <w:r w:rsidR="00A81C24" w:rsidRPr="00D96280">
        <w:rPr>
          <w:rFonts w:asciiTheme="minorEastAsia" w:hAnsiTheme="minorEastAsia" w:hint="eastAsia"/>
          <w:szCs w:val="21"/>
        </w:rPr>
        <w:t>は、</w:t>
      </w:r>
      <w:r w:rsidR="00EE27B3" w:rsidRPr="00D96280">
        <w:rPr>
          <w:rFonts w:asciiTheme="minorEastAsia" w:hAnsiTheme="minorEastAsia" w:hint="eastAsia"/>
          <w:szCs w:val="21"/>
        </w:rPr>
        <w:t>板橋区教育支援センター所長（以下「所長</w:t>
      </w:r>
      <w:r w:rsidR="00BF3617" w:rsidRPr="00D96280">
        <w:rPr>
          <w:rFonts w:asciiTheme="minorEastAsia" w:hAnsiTheme="minorEastAsia" w:hint="eastAsia"/>
          <w:szCs w:val="21"/>
        </w:rPr>
        <w:t>」という。）の指揮監督を受け、個人情報を含む相談記録の管理・取</w:t>
      </w:r>
      <w:r w:rsidR="00EE27B3" w:rsidRPr="00D96280">
        <w:rPr>
          <w:rFonts w:asciiTheme="minorEastAsia" w:hAnsiTheme="minorEastAsia" w:hint="eastAsia"/>
          <w:szCs w:val="21"/>
        </w:rPr>
        <w:t>扱い及び</w:t>
      </w:r>
      <w:r w:rsidR="00A81C24" w:rsidRPr="00D96280">
        <w:rPr>
          <w:rFonts w:asciiTheme="minorEastAsia" w:hAnsiTheme="minorEastAsia" w:hint="eastAsia"/>
          <w:szCs w:val="21"/>
        </w:rPr>
        <w:t>次の各号に掲げる</w:t>
      </w:r>
      <w:r w:rsidR="0061790D" w:rsidRPr="00D96280">
        <w:rPr>
          <w:rFonts w:asciiTheme="minorEastAsia" w:hAnsiTheme="minorEastAsia" w:hint="eastAsia"/>
          <w:szCs w:val="21"/>
        </w:rPr>
        <w:t>担当の区分に応じ、当該各号に定める業務</w:t>
      </w:r>
      <w:r w:rsidR="00734036" w:rsidRPr="00D96280">
        <w:rPr>
          <w:rFonts w:asciiTheme="minorEastAsia" w:hAnsiTheme="minorEastAsia" w:hint="eastAsia"/>
          <w:szCs w:val="21"/>
        </w:rPr>
        <w:t>を行うものとする。</w:t>
      </w:r>
    </w:p>
    <w:p w14:paraId="20F8CD2C" w14:textId="77777777" w:rsidR="004432B3" w:rsidRPr="00D96280" w:rsidRDefault="004432B3" w:rsidP="004432B3">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(１)　心理相談担当</w:t>
      </w:r>
    </w:p>
    <w:p w14:paraId="1445313B" w14:textId="78F66B5C" w:rsidR="004432B3" w:rsidRPr="00D96280" w:rsidRDefault="001A3563" w:rsidP="0061790D">
      <w:pPr>
        <w:spacing w:line="240" w:lineRule="exact"/>
        <w:ind w:leftChars="100" w:left="420" w:hangingChars="100" w:hanging="210"/>
        <w:rPr>
          <w:rFonts w:asciiTheme="minorEastAsia" w:hAnsiTheme="minorEastAsia"/>
          <w:szCs w:val="21"/>
        </w:rPr>
      </w:pPr>
      <w:r w:rsidRPr="00D96280">
        <w:rPr>
          <w:rFonts w:asciiTheme="minorEastAsia" w:hAnsiTheme="minorEastAsia" w:hint="eastAsia"/>
          <w:szCs w:val="21"/>
        </w:rPr>
        <w:t xml:space="preserve">ア　</w:t>
      </w:r>
      <w:r w:rsidR="004432B3" w:rsidRPr="00D96280">
        <w:rPr>
          <w:rFonts w:asciiTheme="minorEastAsia" w:hAnsiTheme="minorEastAsia" w:cs="ＭＳ 明朝" w:hint="eastAsia"/>
          <w:kern w:val="0"/>
          <w:szCs w:val="21"/>
          <w:lang w:val="ja-JP"/>
        </w:rPr>
        <w:t>板橋区に在学・在住する相談者からの幼児及び児童生徒の精神及び発達等の相談</w:t>
      </w:r>
      <w:r w:rsidR="0061790D" w:rsidRPr="00D96280">
        <w:rPr>
          <w:rFonts w:asciiTheme="minorEastAsia" w:hAnsiTheme="minorEastAsia" w:cs="ＭＳ 明朝" w:hint="eastAsia"/>
          <w:kern w:val="0"/>
          <w:szCs w:val="21"/>
          <w:lang w:val="ja-JP"/>
        </w:rPr>
        <w:t>に関すること</w:t>
      </w:r>
    </w:p>
    <w:p w14:paraId="0D8EBB4A" w14:textId="6F5B1AB9" w:rsidR="004432B3" w:rsidRPr="00D96280" w:rsidRDefault="001A3563" w:rsidP="0061790D">
      <w:pPr>
        <w:spacing w:line="240" w:lineRule="exact"/>
        <w:ind w:leftChars="100" w:left="420" w:hangingChars="100" w:hanging="210"/>
        <w:rPr>
          <w:rFonts w:asciiTheme="minorEastAsia" w:hAnsiTheme="minorEastAsia" w:cs="ＭＳ 明朝"/>
          <w:kern w:val="0"/>
          <w:szCs w:val="21"/>
          <w:lang w:val="ja-JP"/>
        </w:rPr>
      </w:pPr>
      <w:r w:rsidRPr="00D96280">
        <w:rPr>
          <w:rFonts w:asciiTheme="minorEastAsia" w:hAnsiTheme="minorEastAsia" w:cs="ＭＳ 明朝" w:hint="eastAsia"/>
          <w:kern w:val="0"/>
          <w:szCs w:val="21"/>
        </w:rPr>
        <w:t xml:space="preserve">イ　</w:t>
      </w:r>
      <w:r w:rsidR="004432B3" w:rsidRPr="00D96280">
        <w:rPr>
          <w:rFonts w:asciiTheme="minorEastAsia" w:hAnsiTheme="minorEastAsia" w:cs="ＭＳ 明朝" w:hint="eastAsia"/>
          <w:kern w:val="0"/>
          <w:szCs w:val="21"/>
          <w:lang w:val="ja-JP"/>
        </w:rPr>
        <w:t>区立小中学校に配属されたスクールカウンセラー等と連携した児童生徒の観察、相談及び教職員に対する教育相談研修に関すること。</w:t>
      </w:r>
    </w:p>
    <w:p w14:paraId="29FA754C" w14:textId="5CE72206" w:rsidR="004432B3" w:rsidRPr="00D96280" w:rsidRDefault="001A3563" w:rsidP="004432B3">
      <w:pPr>
        <w:spacing w:line="240" w:lineRule="exact"/>
        <w:ind w:firstLineChars="100" w:firstLine="210"/>
        <w:rPr>
          <w:rFonts w:asciiTheme="minorEastAsia" w:hAnsiTheme="minorEastAsia" w:cs="ＭＳ 明朝"/>
          <w:kern w:val="0"/>
          <w:szCs w:val="21"/>
          <w:lang w:val="ja-JP"/>
        </w:rPr>
      </w:pPr>
      <w:r w:rsidRPr="00D96280">
        <w:rPr>
          <w:rFonts w:asciiTheme="minorEastAsia" w:hAnsiTheme="minorEastAsia" w:cs="ＭＳ 明朝" w:hint="eastAsia"/>
          <w:kern w:val="0"/>
          <w:szCs w:val="21"/>
          <w:lang w:val="ja-JP"/>
        </w:rPr>
        <w:t xml:space="preserve">ウ　</w:t>
      </w:r>
      <w:r w:rsidR="0061790D" w:rsidRPr="00D96280">
        <w:rPr>
          <w:rFonts w:asciiTheme="minorEastAsia" w:hAnsiTheme="minorEastAsia" w:cs="ＭＳ 明朝" w:hint="eastAsia"/>
          <w:kern w:val="0"/>
          <w:szCs w:val="21"/>
          <w:lang w:val="ja-JP"/>
        </w:rPr>
        <w:t>ア又はイ</w:t>
      </w:r>
      <w:r w:rsidR="00A94FE7" w:rsidRPr="00D96280">
        <w:rPr>
          <w:rFonts w:asciiTheme="minorEastAsia" w:hAnsiTheme="minorEastAsia" w:cs="ＭＳ 明朝" w:hint="eastAsia"/>
          <w:kern w:val="0"/>
          <w:szCs w:val="21"/>
          <w:lang w:val="ja-JP"/>
        </w:rPr>
        <w:t>に付随すること。</w:t>
      </w:r>
    </w:p>
    <w:p w14:paraId="09059010" w14:textId="77777777" w:rsidR="004432B3" w:rsidRPr="00D96280" w:rsidRDefault="004432B3" w:rsidP="004432B3">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(２)　言語・聴覚相談担当</w:t>
      </w:r>
    </w:p>
    <w:p w14:paraId="171C78D4" w14:textId="191BC36C" w:rsidR="00734036" w:rsidRPr="00D96280" w:rsidRDefault="001A3563" w:rsidP="00734036">
      <w:pPr>
        <w:spacing w:line="240" w:lineRule="exact"/>
        <w:ind w:leftChars="100" w:left="210"/>
        <w:rPr>
          <w:rFonts w:asciiTheme="minorEastAsia" w:hAnsiTheme="minorEastAsia"/>
          <w:szCs w:val="21"/>
        </w:rPr>
      </w:pPr>
      <w:r w:rsidRPr="00D96280">
        <w:rPr>
          <w:rFonts w:asciiTheme="minorEastAsia" w:hAnsiTheme="minorEastAsia" w:hint="eastAsia"/>
          <w:szCs w:val="21"/>
        </w:rPr>
        <w:t xml:space="preserve">ア　</w:t>
      </w:r>
      <w:r w:rsidR="003D7DA6" w:rsidRPr="00D96280">
        <w:rPr>
          <w:rFonts w:asciiTheme="minorEastAsia" w:hAnsiTheme="minorEastAsia" w:cs="ＭＳ 明朝" w:hint="eastAsia"/>
          <w:kern w:val="0"/>
          <w:szCs w:val="21"/>
          <w:lang w:val="ja-JP"/>
        </w:rPr>
        <w:t>板橋区に在園</w:t>
      </w:r>
      <w:r w:rsidR="00734036" w:rsidRPr="00D96280">
        <w:rPr>
          <w:rFonts w:asciiTheme="minorEastAsia" w:hAnsiTheme="minorEastAsia" w:cs="ＭＳ 明朝" w:hint="eastAsia"/>
          <w:kern w:val="0"/>
          <w:szCs w:val="21"/>
          <w:lang w:val="ja-JP"/>
        </w:rPr>
        <w:t>・在住する相談者からの幼児の言語・聴覚</w:t>
      </w:r>
      <w:r w:rsidR="0061790D" w:rsidRPr="00D96280">
        <w:rPr>
          <w:rFonts w:asciiTheme="minorEastAsia" w:hAnsiTheme="minorEastAsia" w:cs="ＭＳ 明朝" w:hint="eastAsia"/>
          <w:kern w:val="0"/>
          <w:szCs w:val="21"/>
          <w:lang w:val="ja-JP"/>
        </w:rPr>
        <w:t>の相談</w:t>
      </w:r>
      <w:r w:rsidR="00734036" w:rsidRPr="00D96280">
        <w:rPr>
          <w:rFonts w:asciiTheme="minorEastAsia" w:hAnsiTheme="minorEastAsia" w:cs="ＭＳ 明朝" w:hint="eastAsia"/>
          <w:kern w:val="0"/>
          <w:szCs w:val="21"/>
          <w:lang w:val="ja-JP"/>
        </w:rPr>
        <w:t>に関する</w:t>
      </w:r>
      <w:r w:rsidR="0061790D" w:rsidRPr="00D96280">
        <w:rPr>
          <w:rFonts w:asciiTheme="minorEastAsia" w:hAnsiTheme="minorEastAsia" w:cs="ＭＳ 明朝" w:hint="eastAsia"/>
          <w:kern w:val="0"/>
          <w:szCs w:val="21"/>
          <w:lang w:val="ja-JP"/>
        </w:rPr>
        <w:t>こと</w:t>
      </w:r>
      <w:r w:rsidR="004B026B" w:rsidRPr="00D96280">
        <w:rPr>
          <w:rFonts w:asciiTheme="minorEastAsia" w:hAnsiTheme="minorEastAsia" w:cs="ＭＳ 明朝" w:hint="eastAsia"/>
          <w:kern w:val="0"/>
          <w:szCs w:val="21"/>
          <w:lang w:val="ja-JP"/>
        </w:rPr>
        <w:t>。</w:t>
      </w:r>
    </w:p>
    <w:p w14:paraId="604AC307" w14:textId="5A1139F0" w:rsidR="00BF3617" w:rsidRPr="00D96280" w:rsidRDefault="001A3563" w:rsidP="00F11AB9">
      <w:pPr>
        <w:spacing w:line="240" w:lineRule="exact"/>
        <w:rPr>
          <w:rFonts w:asciiTheme="minorEastAsia" w:hAnsiTheme="minorEastAsia"/>
          <w:szCs w:val="21"/>
        </w:rPr>
      </w:pPr>
      <w:r w:rsidRPr="00D96280">
        <w:rPr>
          <w:rFonts w:asciiTheme="minorEastAsia" w:hAnsiTheme="minorEastAsia" w:hint="eastAsia"/>
          <w:szCs w:val="21"/>
        </w:rPr>
        <w:t xml:space="preserve">　イ　</w:t>
      </w:r>
      <w:r w:rsidR="0061790D" w:rsidRPr="00D96280">
        <w:rPr>
          <w:rFonts w:asciiTheme="minorEastAsia" w:hAnsiTheme="minorEastAsia" w:hint="eastAsia"/>
          <w:szCs w:val="21"/>
        </w:rPr>
        <w:t>ア</w:t>
      </w:r>
      <w:r w:rsidR="00A94FE7" w:rsidRPr="00D96280">
        <w:rPr>
          <w:rFonts w:asciiTheme="minorEastAsia" w:hAnsiTheme="minorEastAsia" w:hint="eastAsia"/>
          <w:szCs w:val="21"/>
        </w:rPr>
        <w:t>に付随すること。</w:t>
      </w:r>
    </w:p>
    <w:p w14:paraId="65FE89D6" w14:textId="77777777" w:rsidR="00734036" w:rsidRPr="00D96280" w:rsidRDefault="00734036" w:rsidP="00F11AB9">
      <w:pPr>
        <w:spacing w:line="240" w:lineRule="exact"/>
        <w:rPr>
          <w:rFonts w:asciiTheme="minorEastAsia" w:hAnsiTheme="minorEastAsia"/>
          <w:szCs w:val="21"/>
        </w:rPr>
      </w:pPr>
    </w:p>
    <w:p w14:paraId="7782F4E4" w14:textId="081E922D"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w:t>
      </w:r>
      <w:r w:rsidR="00FA7B9F" w:rsidRPr="00D96280">
        <w:rPr>
          <w:rFonts w:asciiTheme="minorEastAsia" w:hAnsiTheme="minorEastAsia" w:hint="eastAsia"/>
          <w:szCs w:val="21"/>
        </w:rPr>
        <w:t>設定</w:t>
      </w:r>
      <w:r w:rsidRPr="00D96280">
        <w:rPr>
          <w:rFonts w:asciiTheme="minorEastAsia" w:hAnsiTheme="minorEastAsia" w:hint="eastAsia"/>
          <w:szCs w:val="21"/>
        </w:rPr>
        <w:t>数）</w:t>
      </w:r>
    </w:p>
    <w:p w14:paraId="75F9BA59" w14:textId="133640B6"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 xml:space="preserve">第３条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の</w:t>
      </w:r>
      <w:r w:rsidR="00FA7B9F" w:rsidRPr="00D96280">
        <w:rPr>
          <w:rFonts w:asciiTheme="minorEastAsia" w:hAnsiTheme="minorEastAsia" w:hint="eastAsia"/>
          <w:szCs w:val="21"/>
        </w:rPr>
        <w:t>設定</w:t>
      </w:r>
      <w:r w:rsidRPr="00D96280">
        <w:rPr>
          <w:rFonts w:asciiTheme="minorEastAsia" w:hAnsiTheme="minorEastAsia" w:hint="eastAsia"/>
          <w:szCs w:val="21"/>
        </w:rPr>
        <w:t>数は、</w:t>
      </w:r>
      <w:r w:rsidR="0081715A" w:rsidRPr="00D96280">
        <w:rPr>
          <w:rFonts w:asciiTheme="minorEastAsia" w:hAnsiTheme="minorEastAsia" w:hint="eastAsia"/>
          <w:szCs w:val="21"/>
        </w:rPr>
        <w:t>14</w:t>
      </w:r>
      <w:r w:rsidR="00BF1676" w:rsidRPr="00D96280">
        <w:rPr>
          <w:rFonts w:asciiTheme="minorEastAsia" w:hAnsiTheme="minorEastAsia" w:hint="eastAsia"/>
          <w:szCs w:val="21"/>
        </w:rPr>
        <w:t>人</w:t>
      </w:r>
      <w:r w:rsidRPr="00D96280">
        <w:rPr>
          <w:rFonts w:asciiTheme="minorEastAsia" w:hAnsiTheme="minorEastAsia" w:hint="eastAsia"/>
          <w:szCs w:val="21"/>
        </w:rPr>
        <w:t>とする。</w:t>
      </w:r>
    </w:p>
    <w:p w14:paraId="086EDB5A" w14:textId="77777777" w:rsidR="00454EB2" w:rsidRPr="00D96280" w:rsidRDefault="00454EB2" w:rsidP="00454EB2">
      <w:pPr>
        <w:spacing w:line="240" w:lineRule="exact"/>
        <w:ind w:left="210" w:hangingChars="100" w:hanging="210"/>
        <w:rPr>
          <w:rFonts w:asciiTheme="minorEastAsia" w:hAnsiTheme="minorEastAsia"/>
          <w:szCs w:val="21"/>
        </w:rPr>
      </w:pPr>
    </w:p>
    <w:p w14:paraId="1FE1B848"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（任用）</w:t>
      </w:r>
    </w:p>
    <w:p w14:paraId="3167588E" w14:textId="31E6C92B"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 xml:space="preserve">第４条　</w:t>
      </w:r>
      <w:r w:rsidR="0081715A" w:rsidRPr="00D96280">
        <w:rPr>
          <w:rFonts w:asciiTheme="minorEastAsia" w:hAnsiTheme="minorEastAsia" w:hint="eastAsia"/>
          <w:szCs w:val="21"/>
        </w:rPr>
        <w:t>教育相談員Ⅰ</w:t>
      </w:r>
      <w:r w:rsidRPr="00D96280">
        <w:rPr>
          <w:rFonts w:asciiTheme="minorEastAsia" w:hAnsiTheme="minorEastAsia" w:hint="eastAsia"/>
          <w:szCs w:val="21"/>
        </w:rPr>
        <w:t>は、</w:t>
      </w:r>
      <w:r w:rsidR="00E04970" w:rsidRPr="00D96280">
        <w:rPr>
          <w:rFonts w:asciiTheme="minorEastAsia" w:hAnsiTheme="minorEastAsia" w:hint="eastAsia"/>
          <w:szCs w:val="21"/>
        </w:rPr>
        <w:t>第２条</w:t>
      </w:r>
      <w:r w:rsidR="0061790D" w:rsidRPr="00D96280">
        <w:rPr>
          <w:rFonts w:asciiTheme="minorEastAsia" w:hAnsiTheme="minorEastAsia" w:hint="eastAsia"/>
          <w:szCs w:val="21"/>
        </w:rPr>
        <w:t>第</w:t>
      </w:r>
      <w:r w:rsidR="00E04970" w:rsidRPr="00D96280">
        <w:rPr>
          <w:rFonts w:asciiTheme="minorEastAsia" w:hAnsiTheme="minorEastAsia" w:hint="eastAsia"/>
          <w:szCs w:val="21"/>
        </w:rPr>
        <w:t>１</w:t>
      </w:r>
      <w:r w:rsidR="00910935" w:rsidRPr="00D96280">
        <w:rPr>
          <w:rFonts w:asciiTheme="minorEastAsia" w:hAnsiTheme="minorEastAsia" w:hint="eastAsia"/>
          <w:szCs w:val="21"/>
        </w:rPr>
        <w:t>号については</w:t>
      </w:r>
      <w:r w:rsidR="00FD6FF9" w:rsidRPr="00D96280">
        <w:rPr>
          <w:rFonts w:asciiTheme="minorEastAsia" w:hAnsiTheme="minorEastAsia" w:hint="eastAsia"/>
          <w:szCs w:val="21"/>
        </w:rPr>
        <w:t>公認心理</w:t>
      </w:r>
      <w:r w:rsidR="00205556" w:rsidRPr="00D96280">
        <w:rPr>
          <w:rFonts w:asciiTheme="minorEastAsia" w:hAnsiTheme="minorEastAsia" w:hint="eastAsia"/>
          <w:szCs w:val="21"/>
        </w:rPr>
        <w:t>師又は</w:t>
      </w:r>
      <w:r w:rsidR="00CD0587" w:rsidRPr="00D96280">
        <w:rPr>
          <w:rFonts w:hint="eastAsia"/>
        </w:rPr>
        <w:t>臨床心理士</w:t>
      </w:r>
      <w:r w:rsidR="00910935" w:rsidRPr="00D96280">
        <w:rPr>
          <w:rFonts w:hint="eastAsia"/>
        </w:rPr>
        <w:t>いずれかの資格を有する者、</w:t>
      </w:r>
      <w:r w:rsidR="00E04970" w:rsidRPr="00D96280">
        <w:rPr>
          <w:rFonts w:hint="eastAsia"/>
        </w:rPr>
        <w:t>第２条</w:t>
      </w:r>
      <w:r w:rsidR="0061790D" w:rsidRPr="00D96280">
        <w:rPr>
          <w:rFonts w:hint="eastAsia"/>
        </w:rPr>
        <w:t>第</w:t>
      </w:r>
      <w:r w:rsidR="00910935" w:rsidRPr="00D96280">
        <w:rPr>
          <w:rFonts w:hint="eastAsia"/>
        </w:rPr>
        <w:t>２号については</w:t>
      </w:r>
      <w:r w:rsidR="00CD0587" w:rsidRPr="00D96280">
        <w:rPr>
          <w:rFonts w:hint="eastAsia"/>
        </w:rPr>
        <w:t>言語聴覚士の資格を有する者</w:t>
      </w:r>
      <w:r w:rsidR="00F11AB9" w:rsidRPr="00D96280">
        <w:rPr>
          <w:rFonts w:hint="eastAsia"/>
        </w:rPr>
        <w:t>又は</w:t>
      </w:r>
      <w:r w:rsidR="00B155CE" w:rsidRPr="00D96280">
        <w:rPr>
          <w:rFonts w:hint="eastAsia"/>
        </w:rPr>
        <w:t>小学校</w:t>
      </w:r>
      <w:r w:rsidR="00F11AB9" w:rsidRPr="00D96280">
        <w:rPr>
          <w:rFonts w:hint="eastAsia"/>
        </w:rPr>
        <w:t>特別支援学級（聴覚・言語）等で</w:t>
      </w:r>
      <w:r w:rsidR="00B155CE" w:rsidRPr="00D96280">
        <w:rPr>
          <w:rFonts w:hint="eastAsia"/>
        </w:rPr>
        <w:t>聴覚・言語</w:t>
      </w:r>
      <w:r w:rsidR="00F11AB9" w:rsidRPr="00D96280">
        <w:rPr>
          <w:rFonts w:hint="eastAsia"/>
        </w:rPr>
        <w:t>の</w:t>
      </w:r>
      <w:r w:rsidR="00B155CE" w:rsidRPr="00D96280">
        <w:rPr>
          <w:rFonts w:hint="eastAsia"/>
        </w:rPr>
        <w:t>指導</w:t>
      </w:r>
      <w:r w:rsidR="00F11AB9" w:rsidRPr="00D96280">
        <w:rPr>
          <w:rFonts w:hint="eastAsia"/>
        </w:rPr>
        <w:t>経験</w:t>
      </w:r>
      <w:r w:rsidR="00683D53" w:rsidRPr="00D96280">
        <w:rPr>
          <w:rFonts w:hint="eastAsia"/>
        </w:rPr>
        <w:t>を有する</w:t>
      </w:r>
      <w:r w:rsidR="00D34424" w:rsidRPr="00D96280">
        <w:rPr>
          <w:rFonts w:hint="eastAsia"/>
        </w:rPr>
        <w:t>者</w:t>
      </w:r>
      <w:r w:rsidRPr="00D96280">
        <w:rPr>
          <w:rFonts w:asciiTheme="minorEastAsia" w:hAnsiTheme="minorEastAsia" w:hint="eastAsia"/>
          <w:szCs w:val="21"/>
        </w:rPr>
        <w:t>のうちから、選考により</w:t>
      </w:r>
      <w:r w:rsidR="00427F66" w:rsidRPr="00D96280">
        <w:rPr>
          <w:rFonts w:asciiTheme="minorEastAsia" w:hAnsiTheme="minorEastAsia" w:hint="eastAsia"/>
          <w:szCs w:val="21"/>
        </w:rPr>
        <w:t>区長</w:t>
      </w:r>
      <w:r w:rsidRPr="00D96280">
        <w:rPr>
          <w:rFonts w:asciiTheme="minorEastAsia" w:hAnsiTheme="minorEastAsia" w:hint="eastAsia"/>
          <w:szCs w:val="21"/>
        </w:rPr>
        <w:t>が任</w:t>
      </w:r>
      <w:r w:rsidR="004477BF" w:rsidRPr="00D96280">
        <w:rPr>
          <w:rFonts w:asciiTheme="minorEastAsia" w:hAnsiTheme="minorEastAsia" w:hint="eastAsia"/>
          <w:szCs w:val="21"/>
        </w:rPr>
        <w:t>用</w:t>
      </w:r>
      <w:r w:rsidRPr="00D96280">
        <w:rPr>
          <w:rFonts w:asciiTheme="minorEastAsia" w:hAnsiTheme="minorEastAsia" w:hint="eastAsia"/>
          <w:szCs w:val="21"/>
        </w:rPr>
        <w:t>する。</w:t>
      </w:r>
    </w:p>
    <w:p w14:paraId="04431773" w14:textId="4EEB9A9D" w:rsidR="0081715A" w:rsidRPr="00D96280" w:rsidRDefault="0081715A" w:rsidP="00683D53">
      <w:pPr>
        <w:spacing w:line="240" w:lineRule="exact"/>
        <w:ind w:leftChars="1" w:left="141" w:hangingChars="66" w:hanging="139"/>
        <w:rPr>
          <w:rFonts w:asciiTheme="minorEastAsia" w:hAnsiTheme="minorEastAsia"/>
          <w:szCs w:val="21"/>
        </w:rPr>
      </w:pPr>
      <w:r w:rsidRPr="00D96280">
        <w:rPr>
          <w:rFonts w:asciiTheme="minorEastAsia" w:hAnsiTheme="minorEastAsia" w:hint="eastAsia"/>
          <w:szCs w:val="21"/>
        </w:rPr>
        <w:t xml:space="preserve">２　</w:t>
      </w:r>
      <w:r w:rsidR="00CD0587" w:rsidRPr="00D96280">
        <w:rPr>
          <w:rFonts w:asciiTheme="minorEastAsia" w:hAnsiTheme="minorEastAsia" w:hint="eastAsia"/>
          <w:szCs w:val="21"/>
        </w:rPr>
        <w:t>教育相談員Ⅱは、前項</w:t>
      </w:r>
      <w:r w:rsidRPr="00D96280">
        <w:rPr>
          <w:rFonts w:asciiTheme="minorEastAsia" w:hAnsiTheme="minorEastAsia" w:hint="eastAsia"/>
          <w:szCs w:val="21"/>
        </w:rPr>
        <w:t>に加えて、教育相談員Ⅰにおいて７年以上の任用経験を有</w:t>
      </w:r>
      <w:r w:rsidR="00427F66" w:rsidRPr="00D96280">
        <w:rPr>
          <w:rFonts w:asciiTheme="minorEastAsia" w:hAnsiTheme="minorEastAsia" w:hint="eastAsia"/>
          <w:szCs w:val="21"/>
        </w:rPr>
        <w:t>する</w:t>
      </w:r>
      <w:r w:rsidR="00683D53" w:rsidRPr="00D96280">
        <w:rPr>
          <w:rFonts w:asciiTheme="minorEastAsia" w:hAnsiTheme="minorEastAsia" w:hint="eastAsia"/>
          <w:szCs w:val="21"/>
        </w:rPr>
        <w:t>者</w:t>
      </w:r>
      <w:r w:rsidR="00503D50" w:rsidRPr="00D96280">
        <w:rPr>
          <w:rFonts w:asciiTheme="minorEastAsia" w:hAnsiTheme="minorEastAsia" w:hint="eastAsia"/>
          <w:szCs w:val="21"/>
        </w:rPr>
        <w:t>又はこれに相当する経験を有すると認められる者</w:t>
      </w:r>
      <w:r w:rsidR="00427F66" w:rsidRPr="00D96280">
        <w:rPr>
          <w:rFonts w:asciiTheme="minorEastAsia" w:hAnsiTheme="minorEastAsia" w:hint="eastAsia"/>
          <w:szCs w:val="21"/>
        </w:rPr>
        <w:t>のうちから、選考により</w:t>
      </w:r>
      <w:r w:rsidR="00683D53" w:rsidRPr="00D96280">
        <w:rPr>
          <w:rFonts w:asciiTheme="minorEastAsia" w:hAnsiTheme="minorEastAsia" w:hint="eastAsia"/>
          <w:szCs w:val="21"/>
        </w:rPr>
        <w:t>区</w:t>
      </w:r>
      <w:r w:rsidR="00427F66" w:rsidRPr="00D96280">
        <w:rPr>
          <w:rFonts w:asciiTheme="minorEastAsia" w:hAnsiTheme="minorEastAsia" w:hint="eastAsia"/>
          <w:szCs w:val="21"/>
        </w:rPr>
        <w:t>長</w:t>
      </w:r>
      <w:r w:rsidR="00683D53" w:rsidRPr="00D96280">
        <w:rPr>
          <w:rFonts w:asciiTheme="minorEastAsia" w:hAnsiTheme="minorEastAsia" w:hint="eastAsia"/>
          <w:szCs w:val="21"/>
        </w:rPr>
        <w:t>が任用す</w:t>
      </w:r>
      <w:r w:rsidRPr="00D96280">
        <w:rPr>
          <w:rFonts w:asciiTheme="minorEastAsia" w:hAnsiTheme="minorEastAsia" w:hint="eastAsia"/>
          <w:szCs w:val="21"/>
        </w:rPr>
        <w:t>る。</w:t>
      </w:r>
    </w:p>
    <w:p w14:paraId="4153E555" w14:textId="69FD0790" w:rsidR="00FB6EE9" w:rsidRPr="00D96280" w:rsidRDefault="00374462" w:rsidP="005F487E">
      <w:pPr>
        <w:spacing w:line="240" w:lineRule="exact"/>
        <w:ind w:leftChars="1" w:left="141" w:hangingChars="66" w:hanging="139"/>
        <w:rPr>
          <w:rFonts w:asciiTheme="minorEastAsia" w:hAnsiTheme="minorEastAsia"/>
          <w:szCs w:val="21"/>
        </w:rPr>
      </w:pPr>
      <w:r w:rsidRPr="00D96280">
        <w:rPr>
          <w:rFonts w:asciiTheme="minorEastAsia" w:hAnsiTheme="minorEastAsia" w:hint="eastAsia"/>
          <w:szCs w:val="21"/>
        </w:rPr>
        <w:t>３　教育相談員Ⅲは、教育相談員Ⅱ</w:t>
      </w:r>
      <w:r w:rsidR="005F487E" w:rsidRPr="00D96280">
        <w:rPr>
          <w:rFonts w:asciiTheme="minorEastAsia" w:hAnsiTheme="minorEastAsia" w:hint="eastAsia"/>
          <w:szCs w:val="21"/>
        </w:rPr>
        <w:t>において７年以上の任用経験を有する者のうちから、選考により区長が任用する。</w:t>
      </w:r>
    </w:p>
    <w:p w14:paraId="64BD147A" w14:textId="63FB1048" w:rsidR="00454EB2" w:rsidRPr="00D96280" w:rsidRDefault="0037446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４</w:t>
      </w:r>
      <w:r w:rsidR="00454EB2" w:rsidRPr="00D96280">
        <w:rPr>
          <w:rFonts w:asciiTheme="minorEastAsia" w:hAnsiTheme="minorEastAsia" w:hint="eastAsia"/>
          <w:szCs w:val="21"/>
        </w:rPr>
        <w:t xml:space="preserve">　任用に当たっての選考の方法は、</w:t>
      </w:r>
      <w:r w:rsidR="00427F66" w:rsidRPr="00D96280">
        <w:rPr>
          <w:rFonts w:asciiTheme="minorEastAsia" w:hAnsiTheme="minorEastAsia" w:hint="eastAsia"/>
          <w:szCs w:val="21"/>
        </w:rPr>
        <w:t>教育委員会事務局次長</w:t>
      </w:r>
      <w:r w:rsidR="00BF1676" w:rsidRPr="00D96280">
        <w:rPr>
          <w:rFonts w:asciiTheme="minorEastAsia" w:hAnsiTheme="minorEastAsia" w:hint="eastAsia"/>
          <w:szCs w:val="21"/>
        </w:rPr>
        <w:t>が別に定める</w:t>
      </w:r>
      <w:r w:rsidR="00454EB2" w:rsidRPr="00D96280">
        <w:rPr>
          <w:rFonts w:asciiTheme="minorEastAsia" w:hAnsiTheme="minorEastAsia" w:hint="eastAsia"/>
          <w:szCs w:val="21"/>
        </w:rPr>
        <w:t>。</w:t>
      </w:r>
    </w:p>
    <w:p w14:paraId="6E9ABFFC" w14:textId="1C645F8B" w:rsidR="0093521D" w:rsidRPr="00D96280" w:rsidRDefault="0037446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５</w:t>
      </w:r>
      <w:r w:rsidR="00A61F6A" w:rsidRPr="00D96280">
        <w:rPr>
          <w:rFonts w:asciiTheme="minorEastAsia" w:hAnsiTheme="minorEastAsia" w:hint="eastAsia"/>
          <w:szCs w:val="21"/>
        </w:rPr>
        <w:t xml:space="preserve">　</w:t>
      </w:r>
      <w:r w:rsidR="0081715A" w:rsidRPr="00D96280">
        <w:rPr>
          <w:rFonts w:asciiTheme="minorEastAsia" w:hAnsiTheme="minorEastAsia" w:hint="eastAsia"/>
          <w:szCs w:val="21"/>
        </w:rPr>
        <w:t>教育相談員</w:t>
      </w:r>
      <w:r w:rsidR="0093521D" w:rsidRPr="00D96280">
        <w:rPr>
          <w:rFonts w:asciiTheme="minorEastAsia" w:hAnsiTheme="minorEastAsia" w:hint="eastAsia"/>
          <w:szCs w:val="21"/>
        </w:rPr>
        <w:t>の任用は、発令通知書（別記第１号様式）による。</w:t>
      </w:r>
    </w:p>
    <w:p w14:paraId="4A6297E6" w14:textId="2848A7BC" w:rsidR="0093521D" w:rsidRPr="00D96280" w:rsidRDefault="0037446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６</w:t>
      </w:r>
      <w:r w:rsidR="00A61F6A" w:rsidRPr="00D96280">
        <w:rPr>
          <w:rFonts w:asciiTheme="minorEastAsia" w:hAnsiTheme="minorEastAsia" w:hint="eastAsia"/>
          <w:szCs w:val="21"/>
        </w:rPr>
        <w:t xml:space="preserve">　</w:t>
      </w:r>
      <w:r w:rsidR="0081715A" w:rsidRPr="00D96280">
        <w:rPr>
          <w:rFonts w:asciiTheme="minorEastAsia" w:hAnsiTheme="minorEastAsia" w:hint="eastAsia"/>
          <w:szCs w:val="21"/>
        </w:rPr>
        <w:t>教育相談員</w:t>
      </w:r>
      <w:r w:rsidR="00D31BA7" w:rsidRPr="00D96280">
        <w:rPr>
          <w:rFonts w:asciiTheme="minorEastAsia" w:hAnsiTheme="minorEastAsia" w:hint="eastAsia"/>
          <w:szCs w:val="21"/>
        </w:rPr>
        <w:t>の任用に当たり、勤務</w:t>
      </w:r>
      <w:r w:rsidR="0093521D" w:rsidRPr="00D96280">
        <w:rPr>
          <w:rFonts w:asciiTheme="minorEastAsia" w:hAnsiTheme="minorEastAsia" w:hint="eastAsia"/>
          <w:szCs w:val="21"/>
        </w:rPr>
        <w:t>条件通知書（別記第２号様式）を交付する。</w:t>
      </w:r>
    </w:p>
    <w:p w14:paraId="595BF47D" w14:textId="77777777" w:rsidR="0051584A" w:rsidRPr="00D96280" w:rsidRDefault="0051584A" w:rsidP="00454EB2">
      <w:pPr>
        <w:spacing w:line="240" w:lineRule="exact"/>
        <w:ind w:left="210" w:hangingChars="100" w:hanging="210"/>
        <w:rPr>
          <w:rFonts w:asciiTheme="minorEastAsia" w:hAnsiTheme="minorEastAsia"/>
          <w:szCs w:val="21"/>
        </w:rPr>
      </w:pPr>
    </w:p>
    <w:p w14:paraId="548DC0CB" w14:textId="0D9FD367" w:rsidR="0093521D" w:rsidRPr="00D96280" w:rsidRDefault="0093521D"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（任用決定者の提出書類）</w:t>
      </w:r>
    </w:p>
    <w:p w14:paraId="477DD5BB" w14:textId="69B71157" w:rsidR="0093521D" w:rsidRPr="00D96280" w:rsidRDefault="002E5473"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第５</w:t>
      </w:r>
      <w:r w:rsidR="00A61F6A"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93521D" w:rsidRPr="00D96280">
        <w:rPr>
          <w:rFonts w:asciiTheme="minorEastAsia" w:hAnsiTheme="minorEastAsia" w:hint="eastAsia"/>
          <w:szCs w:val="21"/>
        </w:rPr>
        <w:t>として任用される者は、あらかじめ次の書類を提出しなければならない。</w:t>
      </w:r>
    </w:p>
    <w:p w14:paraId="5E24AB75" w14:textId="20EB4EA4" w:rsidR="0093521D" w:rsidRPr="00D96280" w:rsidRDefault="0093521D"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(１)　履歴書</w:t>
      </w:r>
    </w:p>
    <w:p w14:paraId="5C551ED1" w14:textId="5CBBEF75" w:rsidR="0093521D" w:rsidRPr="00D96280" w:rsidRDefault="0093521D"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w:t>
      </w:r>
      <w:r w:rsidR="00685E7F" w:rsidRPr="00D96280">
        <w:rPr>
          <w:rFonts w:asciiTheme="minorEastAsia" w:hAnsiTheme="minorEastAsia" w:hint="eastAsia"/>
          <w:szCs w:val="21"/>
        </w:rPr>
        <w:t>２</w:t>
      </w:r>
      <w:r w:rsidRPr="00D96280">
        <w:rPr>
          <w:rFonts w:asciiTheme="minorEastAsia" w:hAnsiTheme="minorEastAsia" w:hint="eastAsia"/>
          <w:szCs w:val="21"/>
        </w:rPr>
        <w:t>)　住民票記載事項証明書又は住民票の写し</w:t>
      </w:r>
    </w:p>
    <w:p w14:paraId="763442F0" w14:textId="660F0111" w:rsidR="00CE6B30" w:rsidRPr="00D96280" w:rsidRDefault="00CE6B30" w:rsidP="00CE6B30">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(３)　各資格を証明するものの写し</w:t>
      </w:r>
    </w:p>
    <w:p w14:paraId="3E7DABCA" w14:textId="4DF8FA3B" w:rsidR="00CE6B30" w:rsidRPr="00D96280" w:rsidRDefault="00CE6B30" w:rsidP="00CE6B30">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(４)　健康診断書</w:t>
      </w:r>
    </w:p>
    <w:p w14:paraId="796E93C3" w14:textId="286404F0" w:rsidR="0093521D" w:rsidRPr="00D96280" w:rsidRDefault="00AD67F8" w:rsidP="00A61F6A">
      <w:pPr>
        <w:spacing w:line="240" w:lineRule="exact"/>
        <w:ind w:left="424" w:hangingChars="202" w:hanging="424"/>
        <w:rPr>
          <w:rFonts w:asciiTheme="minorEastAsia" w:hAnsiTheme="minorEastAsia"/>
          <w:szCs w:val="21"/>
        </w:rPr>
      </w:pPr>
      <w:r w:rsidRPr="00D96280">
        <w:rPr>
          <w:rFonts w:asciiTheme="minorEastAsia" w:hAnsiTheme="minorEastAsia" w:hint="eastAsia"/>
          <w:szCs w:val="21"/>
        </w:rPr>
        <w:t>(</w:t>
      </w:r>
      <w:r w:rsidR="00CE6B30" w:rsidRPr="00D96280">
        <w:rPr>
          <w:rFonts w:asciiTheme="minorEastAsia" w:hAnsiTheme="minorEastAsia" w:hint="eastAsia"/>
          <w:szCs w:val="21"/>
        </w:rPr>
        <w:t>５</w:t>
      </w:r>
      <w:r w:rsidRPr="00D96280">
        <w:rPr>
          <w:rFonts w:asciiTheme="minorEastAsia" w:hAnsiTheme="minorEastAsia" w:hint="eastAsia"/>
          <w:szCs w:val="21"/>
        </w:rPr>
        <w:t>)</w:t>
      </w:r>
      <w:r w:rsidR="00A61F6A" w:rsidRPr="00D96280">
        <w:rPr>
          <w:rFonts w:asciiTheme="minorEastAsia" w:hAnsiTheme="minorEastAsia" w:hint="eastAsia"/>
          <w:szCs w:val="21"/>
        </w:rPr>
        <w:t xml:space="preserve">　その他所長</w:t>
      </w:r>
      <w:r w:rsidRPr="00D96280">
        <w:rPr>
          <w:rFonts w:asciiTheme="minorEastAsia" w:hAnsiTheme="minorEastAsia" w:hint="eastAsia"/>
          <w:szCs w:val="21"/>
        </w:rPr>
        <w:t>が必要と認める書類</w:t>
      </w:r>
    </w:p>
    <w:p w14:paraId="5D2A0057" w14:textId="77777777" w:rsidR="0093521D" w:rsidRPr="00D96280" w:rsidRDefault="0093521D" w:rsidP="00454EB2">
      <w:pPr>
        <w:spacing w:line="240" w:lineRule="exact"/>
        <w:ind w:left="210" w:hangingChars="100" w:hanging="210"/>
        <w:rPr>
          <w:rFonts w:asciiTheme="minorEastAsia" w:hAnsiTheme="minorEastAsia"/>
          <w:szCs w:val="21"/>
        </w:rPr>
      </w:pPr>
    </w:p>
    <w:p w14:paraId="44C784CE"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（任期）</w:t>
      </w:r>
    </w:p>
    <w:p w14:paraId="590404AA" w14:textId="6B64128E" w:rsidR="00F010D5" w:rsidRPr="00D96280" w:rsidRDefault="002E5473" w:rsidP="00454EB2">
      <w:pPr>
        <w:spacing w:line="240" w:lineRule="exact"/>
        <w:ind w:left="210" w:hangingChars="100" w:hanging="210"/>
      </w:pPr>
      <w:r w:rsidRPr="00D96280">
        <w:rPr>
          <w:rFonts w:asciiTheme="minorEastAsia" w:hAnsiTheme="minorEastAsia" w:hint="eastAsia"/>
          <w:szCs w:val="21"/>
        </w:rPr>
        <w:t>第６</w:t>
      </w:r>
      <w:r w:rsidR="00454EB2"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A5738A" w:rsidRPr="00D96280">
        <w:rPr>
          <w:rFonts w:hint="eastAsia"/>
        </w:rPr>
        <w:t>の任用</w:t>
      </w:r>
      <w:r w:rsidR="00B619D0" w:rsidRPr="00D96280">
        <w:rPr>
          <w:rFonts w:hint="eastAsia"/>
        </w:rPr>
        <w:t>及び任期の更新</w:t>
      </w:r>
      <w:r w:rsidR="00A5738A" w:rsidRPr="00D96280">
        <w:rPr>
          <w:rFonts w:hint="eastAsia"/>
        </w:rPr>
        <w:t>に当た</w:t>
      </w:r>
      <w:r w:rsidR="007E501E" w:rsidRPr="00D96280">
        <w:rPr>
          <w:rFonts w:hint="eastAsia"/>
        </w:rPr>
        <w:t>り</w:t>
      </w:r>
      <w:r w:rsidR="00A5738A" w:rsidRPr="00D96280">
        <w:rPr>
          <w:rFonts w:hint="eastAsia"/>
        </w:rPr>
        <w:t>、</w:t>
      </w:r>
      <w:r w:rsidR="00427F66" w:rsidRPr="00D96280">
        <w:rPr>
          <w:rFonts w:hint="eastAsia"/>
        </w:rPr>
        <w:t>区長</w:t>
      </w:r>
      <w:r w:rsidR="007E501E" w:rsidRPr="00D96280">
        <w:rPr>
          <w:rFonts w:hint="eastAsia"/>
        </w:rPr>
        <w:t>は、</w:t>
      </w:r>
      <w:r w:rsidR="00A5738A" w:rsidRPr="00D96280">
        <w:rPr>
          <w:rFonts w:hint="eastAsia"/>
        </w:rPr>
        <w:t>職務の遂行に必要かつ十分な任期を定めるものとする。</w:t>
      </w:r>
    </w:p>
    <w:p w14:paraId="353EAFAC" w14:textId="260C16AB" w:rsidR="00454EB2" w:rsidRPr="00D96280" w:rsidRDefault="00F010D5" w:rsidP="00454EB2">
      <w:pPr>
        <w:spacing w:line="240" w:lineRule="exact"/>
        <w:ind w:left="210" w:hangingChars="100" w:hanging="210"/>
        <w:rPr>
          <w:rFonts w:asciiTheme="minorEastAsia" w:hAnsiTheme="minorEastAsia"/>
          <w:szCs w:val="21"/>
        </w:rPr>
      </w:pPr>
      <w:r w:rsidRPr="00D96280">
        <w:rPr>
          <w:rFonts w:hint="eastAsia"/>
        </w:rPr>
        <w:lastRenderedPageBreak/>
        <w:t xml:space="preserve">２　</w:t>
      </w:r>
      <w:r w:rsidR="00427F66" w:rsidRPr="00D96280">
        <w:rPr>
          <w:rFonts w:hint="eastAsia"/>
        </w:rPr>
        <w:t>区長</w:t>
      </w:r>
      <w:r w:rsidRPr="00D96280">
        <w:rPr>
          <w:rFonts w:hint="eastAsia"/>
        </w:rPr>
        <w:t>は、</w:t>
      </w:r>
      <w:r w:rsidR="0081715A" w:rsidRPr="00D96280">
        <w:rPr>
          <w:rFonts w:asciiTheme="minorEastAsia" w:hAnsiTheme="minorEastAsia" w:hint="eastAsia"/>
          <w:szCs w:val="21"/>
        </w:rPr>
        <w:t>教育相談員</w:t>
      </w:r>
      <w:r w:rsidRPr="00D96280">
        <w:rPr>
          <w:rFonts w:asciiTheme="minorEastAsia" w:hAnsiTheme="minorEastAsia" w:hint="eastAsia"/>
          <w:szCs w:val="21"/>
        </w:rPr>
        <w:t>の勤務実績が</w:t>
      </w:r>
      <w:r w:rsidR="00B7266A" w:rsidRPr="00D96280">
        <w:rPr>
          <w:rFonts w:asciiTheme="minorEastAsia" w:hAnsiTheme="minorEastAsia" w:hint="eastAsia"/>
        </w:rPr>
        <w:t>良好</w:t>
      </w:r>
      <w:r w:rsidRPr="00D96280">
        <w:rPr>
          <w:rFonts w:asciiTheme="minorEastAsia" w:hAnsiTheme="minorEastAsia" w:hint="eastAsia"/>
        </w:rPr>
        <w:t>の</w:t>
      </w:r>
      <w:r w:rsidR="00013490" w:rsidRPr="00D96280">
        <w:rPr>
          <w:rFonts w:asciiTheme="minorEastAsia" w:hAnsiTheme="minorEastAsia" w:hint="eastAsia"/>
        </w:rPr>
        <w:t>場合</w:t>
      </w:r>
      <w:r w:rsidRPr="00D96280">
        <w:rPr>
          <w:rFonts w:asciiTheme="minorEastAsia" w:hAnsiTheme="minorEastAsia" w:hint="eastAsia"/>
        </w:rPr>
        <w:t>には、</w:t>
      </w:r>
      <w:r w:rsidR="00E71E51" w:rsidRPr="00D96280">
        <w:rPr>
          <w:rFonts w:asciiTheme="minorEastAsia" w:hAnsiTheme="minorEastAsia" w:hint="eastAsia"/>
        </w:rPr>
        <w:t>会計年度において</w:t>
      </w:r>
      <w:r w:rsidRPr="00D96280">
        <w:rPr>
          <w:rFonts w:asciiTheme="minorEastAsia" w:hAnsiTheme="minorEastAsia" w:hint="eastAsia"/>
        </w:rPr>
        <w:t>その任期を更新することができる。</w:t>
      </w:r>
    </w:p>
    <w:p w14:paraId="40E63559" w14:textId="77777777" w:rsidR="00454EB2" w:rsidRPr="00D96280" w:rsidRDefault="00454EB2" w:rsidP="00454EB2">
      <w:pPr>
        <w:spacing w:line="240" w:lineRule="exact"/>
        <w:ind w:left="210" w:hangingChars="100" w:hanging="210"/>
        <w:rPr>
          <w:rFonts w:asciiTheme="minorEastAsia" w:hAnsiTheme="minorEastAsia"/>
          <w:szCs w:val="21"/>
        </w:rPr>
      </w:pPr>
    </w:p>
    <w:p w14:paraId="5A996555"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（分限）</w:t>
      </w:r>
    </w:p>
    <w:p w14:paraId="49D14B17" w14:textId="21112DFC" w:rsidR="00454EB2" w:rsidRPr="00D96280" w:rsidRDefault="002E5473"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第７</w:t>
      </w:r>
      <w:r w:rsidR="00454EB2"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454EB2" w:rsidRPr="00D96280">
        <w:rPr>
          <w:rFonts w:asciiTheme="minorEastAsia" w:hAnsiTheme="minorEastAsia" w:hint="eastAsia"/>
          <w:szCs w:val="21"/>
        </w:rPr>
        <w:t>に対する分限は、地方公務員法（昭和</w:t>
      </w:r>
      <w:r w:rsidR="00454EB2" w:rsidRPr="00D96280">
        <w:rPr>
          <w:rFonts w:asciiTheme="minorEastAsia" w:hAnsiTheme="minorEastAsia"/>
          <w:szCs w:val="21"/>
        </w:rPr>
        <w:t>25年法律第261号）及び職員の分限に関する条例</w:t>
      </w:r>
      <w:r w:rsidR="004534EB" w:rsidRPr="00D96280">
        <w:rPr>
          <w:rFonts w:asciiTheme="minorEastAsia" w:hAnsiTheme="minorEastAsia" w:hint="eastAsia"/>
          <w:szCs w:val="21"/>
        </w:rPr>
        <w:t>（昭和</w:t>
      </w:r>
      <w:r w:rsidR="006C1208" w:rsidRPr="00D96280">
        <w:rPr>
          <w:rFonts w:asciiTheme="minorEastAsia" w:hAnsiTheme="minorEastAsia" w:hint="eastAsia"/>
          <w:szCs w:val="21"/>
        </w:rPr>
        <w:t>35</w:t>
      </w:r>
      <w:r w:rsidR="004534EB" w:rsidRPr="00D96280">
        <w:rPr>
          <w:rFonts w:asciiTheme="minorEastAsia" w:hAnsiTheme="minorEastAsia" w:hint="eastAsia"/>
          <w:szCs w:val="21"/>
        </w:rPr>
        <w:t>年</w:t>
      </w:r>
      <w:r w:rsidR="006C1208" w:rsidRPr="00D96280">
        <w:rPr>
          <w:rFonts w:asciiTheme="minorEastAsia" w:hAnsiTheme="minorEastAsia" w:hint="eastAsia"/>
          <w:szCs w:val="21"/>
        </w:rPr>
        <w:t>板橋</w:t>
      </w:r>
      <w:r w:rsidR="004534EB" w:rsidRPr="00D96280">
        <w:rPr>
          <w:rFonts w:asciiTheme="minorEastAsia" w:hAnsiTheme="minorEastAsia" w:hint="eastAsia"/>
          <w:szCs w:val="21"/>
        </w:rPr>
        <w:t>区条例第</w:t>
      </w:r>
      <w:r w:rsidR="006C1208" w:rsidRPr="00D96280">
        <w:rPr>
          <w:rFonts w:asciiTheme="minorEastAsia" w:hAnsiTheme="minorEastAsia" w:hint="eastAsia"/>
          <w:szCs w:val="21"/>
        </w:rPr>
        <w:t>14</w:t>
      </w:r>
      <w:r w:rsidR="004534EB" w:rsidRPr="00D96280">
        <w:rPr>
          <w:rFonts w:asciiTheme="minorEastAsia" w:hAnsiTheme="minorEastAsia" w:hint="eastAsia"/>
          <w:szCs w:val="21"/>
        </w:rPr>
        <w:t>号）</w:t>
      </w:r>
      <w:r w:rsidR="00454EB2" w:rsidRPr="00D96280">
        <w:rPr>
          <w:rFonts w:asciiTheme="minorEastAsia" w:hAnsiTheme="minorEastAsia" w:hint="eastAsia"/>
          <w:szCs w:val="21"/>
        </w:rPr>
        <w:t>の定めるところによる。</w:t>
      </w:r>
    </w:p>
    <w:p w14:paraId="7D3A89B1" w14:textId="77777777" w:rsidR="00454EB2" w:rsidRPr="00D96280" w:rsidRDefault="00454EB2" w:rsidP="00454EB2">
      <w:pPr>
        <w:spacing w:line="240" w:lineRule="exact"/>
        <w:ind w:left="210" w:hangingChars="100" w:hanging="210"/>
        <w:rPr>
          <w:rFonts w:asciiTheme="minorEastAsia" w:hAnsiTheme="minorEastAsia"/>
          <w:szCs w:val="21"/>
        </w:rPr>
      </w:pPr>
    </w:p>
    <w:p w14:paraId="49C1516C"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（懲戒処分）</w:t>
      </w:r>
    </w:p>
    <w:p w14:paraId="185D7B79" w14:textId="318E8A2E" w:rsidR="00454EB2" w:rsidRPr="00D96280" w:rsidRDefault="002E5473"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第８</w:t>
      </w:r>
      <w:r w:rsidR="00454EB2"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454EB2" w:rsidRPr="00D96280">
        <w:rPr>
          <w:rFonts w:asciiTheme="minorEastAsia" w:hAnsiTheme="minorEastAsia" w:hint="eastAsia"/>
          <w:szCs w:val="21"/>
        </w:rPr>
        <w:t>に対する懲戒処分は、地方公務員法及び職員の懲戒に関する条例</w:t>
      </w:r>
      <w:r w:rsidR="004534EB" w:rsidRPr="00D96280">
        <w:rPr>
          <w:rFonts w:asciiTheme="minorEastAsia" w:hAnsiTheme="minorEastAsia" w:hint="eastAsia"/>
          <w:szCs w:val="21"/>
        </w:rPr>
        <w:t>（</w:t>
      </w:r>
      <w:r w:rsidR="00A31938" w:rsidRPr="00D96280">
        <w:rPr>
          <w:rFonts w:asciiTheme="minorEastAsia" w:hAnsiTheme="minorEastAsia" w:hint="eastAsia"/>
          <w:szCs w:val="21"/>
        </w:rPr>
        <w:t>昭和</w:t>
      </w:r>
      <w:r w:rsidR="006C1208" w:rsidRPr="00D96280">
        <w:rPr>
          <w:rFonts w:asciiTheme="minorEastAsia" w:hAnsiTheme="minorEastAsia" w:hint="eastAsia"/>
          <w:szCs w:val="21"/>
        </w:rPr>
        <w:t>35</w:t>
      </w:r>
      <w:r w:rsidR="00A31938" w:rsidRPr="00D96280">
        <w:rPr>
          <w:rFonts w:asciiTheme="minorEastAsia" w:hAnsiTheme="minorEastAsia" w:hint="eastAsia"/>
          <w:szCs w:val="21"/>
        </w:rPr>
        <w:t>年</w:t>
      </w:r>
      <w:r w:rsidR="006C1208" w:rsidRPr="00D96280">
        <w:rPr>
          <w:rFonts w:asciiTheme="minorEastAsia" w:hAnsiTheme="minorEastAsia" w:hint="eastAsia"/>
          <w:szCs w:val="21"/>
        </w:rPr>
        <w:t>板橋</w:t>
      </w:r>
      <w:r w:rsidR="00A31938" w:rsidRPr="00D96280">
        <w:rPr>
          <w:rFonts w:asciiTheme="minorEastAsia" w:hAnsiTheme="minorEastAsia" w:hint="eastAsia"/>
          <w:szCs w:val="21"/>
        </w:rPr>
        <w:t>区条例第</w:t>
      </w:r>
      <w:r w:rsidR="006C1208" w:rsidRPr="00D96280">
        <w:rPr>
          <w:rFonts w:asciiTheme="minorEastAsia" w:hAnsiTheme="minorEastAsia" w:hint="eastAsia"/>
          <w:szCs w:val="21"/>
        </w:rPr>
        <w:t>15</w:t>
      </w:r>
      <w:r w:rsidR="00A31938" w:rsidRPr="00D96280">
        <w:rPr>
          <w:rFonts w:asciiTheme="minorEastAsia" w:hAnsiTheme="minorEastAsia" w:hint="eastAsia"/>
          <w:szCs w:val="21"/>
        </w:rPr>
        <w:t>号</w:t>
      </w:r>
      <w:r w:rsidR="004534EB" w:rsidRPr="00D96280">
        <w:rPr>
          <w:rFonts w:asciiTheme="minorEastAsia" w:hAnsiTheme="minorEastAsia" w:hint="eastAsia"/>
          <w:szCs w:val="21"/>
        </w:rPr>
        <w:t>）</w:t>
      </w:r>
      <w:r w:rsidR="00454EB2" w:rsidRPr="00D96280">
        <w:rPr>
          <w:rFonts w:asciiTheme="minorEastAsia" w:hAnsiTheme="minorEastAsia" w:hint="eastAsia"/>
          <w:szCs w:val="21"/>
        </w:rPr>
        <w:t>の定めるところによる。</w:t>
      </w:r>
    </w:p>
    <w:p w14:paraId="55567F43" w14:textId="77777777" w:rsidR="00454EB2" w:rsidRPr="00D96280" w:rsidRDefault="00454EB2" w:rsidP="00454EB2">
      <w:pPr>
        <w:spacing w:line="240" w:lineRule="exact"/>
        <w:ind w:left="210" w:hangingChars="100" w:hanging="210"/>
        <w:rPr>
          <w:rFonts w:asciiTheme="minorEastAsia" w:hAnsiTheme="minorEastAsia"/>
          <w:szCs w:val="21"/>
        </w:rPr>
      </w:pPr>
    </w:p>
    <w:p w14:paraId="725D10EB"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（服務）</w:t>
      </w:r>
    </w:p>
    <w:p w14:paraId="775EF091" w14:textId="79DB5810" w:rsidR="00454EB2" w:rsidRPr="00D96280" w:rsidRDefault="002E5473"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第９</w:t>
      </w:r>
      <w:r w:rsidR="00454EB2"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454EB2" w:rsidRPr="00D96280">
        <w:rPr>
          <w:rFonts w:asciiTheme="minorEastAsia" w:hAnsiTheme="minorEastAsia" w:hint="eastAsia"/>
          <w:szCs w:val="21"/>
        </w:rPr>
        <w:t>の服務は、</w:t>
      </w:r>
      <w:r w:rsidR="00FA10AE" w:rsidRPr="00D96280">
        <w:rPr>
          <w:rFonts w:asciiTheme="minorEastAsia" w:hAnsiTheme="minorEastAsia" w:hint="eastAsia"/>
          <w:szCs w:val="21"/>
        </w:rPr>
        <w:t>東京都板橋区処務規程（昭和44年板橋区訓令甲第２号）</w:t>
      </w:r>
      <w:r w:rsidR="00454EB2" w:rsidRPr="00D96280">
        <w:rPr>
          <w:rFonts w:asciiTheme="minorEastAsia" w:hAnsiTheme="minorEastAsia" w:hint="eastAsia"/>
          <w:szCs w:val="21"/>
        </w:rPr>
        <w:t>の定めるところによる。</w:t>
      </w:r>
    </w:p>
    <w:p w14:paraId="103FEBC8" w14:textId="77777777" w:rsidR="00454EB2" w:rsidRPr="00D96280" w:rsidRDefault="00454EB2" w:rsidP="00454EB2">
      <w:pPr>
        <w:spacing w:line="240" w:lineRule="exact"/>
        <w:ind w:left="210" w:hangingChars="100" w:hanging="210"/>
        <w:rPr>
          <w:rFonts w:asciiTheme="minorEastAsia" w:hAnsiTheme="minorEastAsia"/>
          <w:szCs w:val="21"/>
        </w:rPr>
      </w:pPr>
    </w:p>
    <w:p w14:paraId="7F4509EE" w14:textId="35D50E54"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（勤務時間等）</w:t>
      </w:r>
    </w:p>
    <w:p w14:paraId="169AEB18" w14:textId="7F9D3E51" w:rsidR="00454EB2" w:rsidRPr="00D96280" w:rsidRDefault="002E5473"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第10</w:t>
      </w:r>
      <w:r w:rsidR="00454EB2"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177B21" w:rsidRPr="00D96280">
        <w:rPr>
          <w:rFonts w:asciiTheme="minorEastAsia" w:hAnsiTheme="minorEastAsia" w:hint="eastAsia"/>
          <w:szCs w:val="21"/>
        </w:rPr>
        <w:t>の</w:t>
      </w:r>
      <w:r w:rsidR="00F4671A" w:rsidRPr="00D96280">
        <w:rPr>
          <w:rFonts w:asciiTheme="minorEastAsia" w:hAnsiTheme="minorEastAsia" w:hint="eastAsia"/>
          <w:szCs w:val="21"/>
        </w:rPr>
        <w:t>勤務時間等</w:t>
      </w:r>
      <w:r w:rsidR="00177B21" w:rsidRPr="00D96280">
        <w:rPr>
          <w:rFonts w:asciiTheme="minorEastAsia" w:hAnsiTheme="minorEastAsia" w:hint="eastAsia"/>
          <w:szCs w:val="21"/>
        </w:rPr>
        <w:t>は、次の各号に定めるとおりとする。</w:t>
      </w:r>
    </w:p>
    <w:p w14:paraId="06EE371F" w14:textId="28DE9DAD" w:rsidR="00177B21" w:rsidRPr="00D96280" w:rsidRDefault="00177B21"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(１)</w:t>
      </w:r>
      <w:r w:rsidR="00A61F6A" w:rsidRPr="00D96280">
        <w:rPr>
          <w:rFonts w:asciiTheme="minorEastAsia" w:hAnsiTheme="minorEastAsia" w:hint="eastAsia"/>
          <w:szCs w:val="21"/>
        </w:rPr>
        <w:t xml:space="preserve">　勤務日数は月</w:t>
      </w:r>
      <w:r w:rsidR="00B07BE6" w:rsidRPr="00D96280">
        <w:rPr>
          <w:rFonts w:asciiTheme="minorEastAsia" w:hAnsiTheme="minorEastAsia" w:hint="eastAsia"/>
          <w:szCs w:val="21"/>
        </w:rPr>
        <w:t>16</w:t>
      </w:r>
      <w:r w:rsidR="00A61F6A" w:rsidRPr="00D96280">
        <w:rPr>
          <w:rFonts w:asciiTheme="minorEastAsia" w:hAnsiTheme="minorEastAsia" w:hint="eastAsia"/>
          <w:szCs w:val="21"/>
        </w:rPr>
        <w:t>日以内</w:t>
      </w:r>
      <w:r w:rsidR="001B2D23" w:rsidRPr="00D96280">
        <w:rPr>
          <w:rFonts w:asciiTheme="minorEastAsia" w:hAnsiTheme="minorEastAsia" w:hint="eastAsia"/>
          <w:szCs w:val="21"/>
        </w:rPr>
        <w:t>とし、勤務日は所長</w:t>
      </w:r>
      <w:r w:rsidRPr="00D96280">
        <w:rPr>
          <w:rFonts w:asciiTheme="minorEastAsia" w:hAnsiTheme="minorEastAsia" w:hint="eastAsia"/>
          <w:szCs w:val="21"/>
        </w:rPr>
        <w:t>が定める。</w:t>
      </w:r>
    </w:p>
    <w:p w14:paraId="5061B72D" w14:textId="4E797696" w:rsidR="00177B21" w:rsidRPr="00D96280" w:rsidRDefault="00177B21"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w:t>
      </w:r>
      <w:r w:rsidR="00F4671A" w:rsidRPr="00D96280">
        <w:rPr>
          <w:rFonts w:asciiTheme="minorEastAsia" w:hAnsiTheme="minorEastAsia" w:hint="eastAsia"/>
          <w:szCs w:val="21"/>
        </w:rPr>
        <w:t>２</w:t>
      </w:r>
      <w:r w:rsidRPr="00D96280">
        <w:rPr>
          <w:rFonts w:asciiTheme="minorEastAsia" w:hAnsiTheme="minorEastAsia" w:hint="eastAsia"/>
          <w:szCs w:val="21"/>
        </w:rPr>
        <w:t xml:space="preserve">)　</w:t>
      </w:r>
      <w:r w:rsidR="00F4671A" w:rsidRPr="00D96280">
        <w:rPr>
          <w:rFonts w:asciiTheme="minorEastAsia" w:hAnsiTheme="minorEastAsia" w:hint="eastAsia"/>
          <w:szCs w:val="21"/>
        </w:rPr>
        <w:t>勤務時間</w:t>
      </w:r>
      <w:r w:rsidRPr="00D96280">
        <w:rPr>
          <w:rFonts w:asciiTheme="minorEastAsia" w:hAnsiTheme="minorEastAsia" w:hint="eastAsia"/>
          <w:szCs w:val="21"/>
        </w:rPr>
        <w:t>は、</w:t>
      </w:r>
      <w:r w:rsidR="00A61F6A" w:rsidRPr="00D96280">
        <w:rPr>
          <w:rFonts w:asciiTheme="minorEastAsia" w:hAnsiTheme="minorEastAsia" w:hint="eastAsia"/>
          <w:szCs w:val="21"/>
        </w:rPr>
        <w:t>１日につき７</w:t>
      </w:r>
      <w:r w:rsidR="00B07BE6" w:rsidRPr="00D96280">
        <w:rPr>
          <w:rFonts w:asciiTheme="minorEastAsia" w:hAnsiTheme="minorEastAsia" w:hint="eastAsia"/>
          <w:szCs w:val="21"/>
        </w:rPr>
        <w:t>時間45</w:t>
      </w:r>
      <w:r w:rsidR="00F4671A" w:rsidRPr="00D96280">
        <w:rPr>
          <w:rFonts w:asciiTheme="minorEastAsia" w:hAnsiTheme="minorEastAsia" w:hint="eastAsia"/>
          <w:szCs w:val="21"/>
        </w:rPr>
        <w:t>分とする</w:t>
      </w:r>
      <w:r w:rsidRPr="00D96280">
        <w:rPr>
          <w:rFonts w:asciiTheme="minorEastAsia" w:hAnsiTheme="minorEastAsia" w:hint="eastAsia"/>
          <w:szCs w:val="21"/>
        </w:rPr>
        <w:t>。</w:t>
      </w:r>
    </w:p>
    <w:p w14:paraId="0E79DF1F" w14:textId="40632944" w:rsidR="00EE27B3" w:rsidRPr="00D96280" w:rsidRDefault="00EE27B3" w:rsidP="00EE27B3">
      <w:pPr>
        <w:spacing w:line="240" w:lineRule="exact"/>
        <w:ind w:left="433" w:hangingChars="206" w:hanging="433"/>
      </w:pPr>
      <w:r w:rsidRPr="00D96280">
        <w:rPr>
          <w:rFonts w:asciiTheme="minorEastAsia" w:hAnsiTheme="minorEastAsia" w:hint="eastAsia"/>
          <w:szCs w:val="21"/>
        </w:rPr>
        <w:t xml:space="preserve">(３)　</w:t>
      </w:r>
      <w:r w:rsidR="00CA111F" w:rsidRPr="00D96280">
        <w:rPr>
          <w:rFonts w:asciiTheme="minorEastAsia" w:hAnsiTheme="minorEastAsia" w:hint="eastAsia"/>
          <w:szCs w:val="21"/>
        </w:rPr>
        <w:t>教育相談</w:t>
      </w:r>
      <w:r w:rsidRPr="00D96280">
        <w:rPr>
          <w:rFonts w:asciiTheme="minorEastAsia" w:hAnsiTheme="minorEastAsia" w:hint="eastAsia"/>
          <w:szCs w:val="21"/>
        </w:rPr>
        <w:t>員の正規の</w:t>
      </w:r>
      <w:r w:rsidRPr="00D96280">
        <w:rPr>
          <w:rFonts w:hint="eastAsia"/>
        </w:rPr>
        <w:t>勤務時間の割り振りは、次のア又はイとして、所長が別に定める。</w:t>
      </w:r>
    </w:p>
    <w:p w14:paraId="72E80182" w14:textId="77777777" w:rsidR="00C83465" w:rsidRPr="00D96280" w:rsidRDefault="00EE27B3" w:rsidP="00C83465">
      <w:pPr>
        <w:spacing w:line="240" w:lineRule="exact"/>
        <w:ind w:leftChars="200" w:left="433" w:hangingChars="6" w:hanging="13"/>
      </w:pPr>
      <w:r w:rsidRPr="00D96280">
        <w:rPr>
          <w:rFonts w:asciiTheme="minorEastAsia" w:hAnsiTheme="minorEastAsia" w:hint="eastAsia"/>
          <w:szCs w:val="21"/>
        </w:rPr>
        <w:t>ア　午</w:t>
      </w:r>
      <w:r w:rsidRPr="00D96280">
        <w:rPr>
          <w:rFonts w:hint="eastAsia"/>
        </w:rPr>
        <w:t>前８時</w:t>
      </w:r>
      <w:r w:rsidRPr="00D96280">
        <w:rPr>
          <w:rFonts w:asciiTheme="minorEastAsia" w:hAnsiTheme="minorEastAsia" w:hint="eastAsia"/>
        </w:rPr>
        <w:t>30</w:t>
      </w:r>
      <w:r w:rsidRPr="00D96280">
        <w:rPr>
          <w:rFonts w:hint="eastAsia"/>
        </w:rPr>
        <w:t>分から午後５時</w:t>
      </w:r>
      <w:r w:rsidRPr="00D96280">
        <w:rPr>
          <w:rFonts w:asciiTheme="minorEastAsia" w:hAnsiTheme="minorEastAsia" w:hint="eastAsia"/>
        </w:rPr>
        <w:t>15</w:t>
      </w:r>
      <w:r w:rsidRPr="00D96280">
        <w:rPr>
          <w:rFonts w:hint="eastAsia"/>
        </w:rPr>
        <w:t>分まで</w:t>
      </w:r>
      <w:r w:rsidR="00C83465" w:rsidRPr="00D96280">
        <w:rPr>
          <w:rFonts w:hint="eastAsia"/>
        </w:rPr>
        <w:t>又</w:t>
      </w:r>
      <w:r w:rsidRPr="00D96280">
        <w:rPr>
          <w:rFonts w:hint="eastAsia"/>
        </w:rPr>
        <w:t>は午前８時</w:t>
      </w:r>
      <w:r w:rsidRPr="00D96280">
        <w:rPr>
          <w:rFonts w:asciiTheme="minorEastAsia" w:hAnsiTheme="minorEastAsia" w:hint="eastAsia"/>
        </w:rPr>
        <w:t>45</w:t>
      </w:r>
      <w:r w:rsidRPr="00D96280">
        <w:rPr>
          <w:rFonts w:hint="eastAsia"/>
        </w:rPr>
        <w:t>分から午後５時</w:t>
      </w:r>
      <w:r w:rsidRPr="00D96280">
        <w:rPr>
          <w:rFonts w:asciiTheme="minorEastAsia" w:hAnsiTheme="minorEastAsia" w:hint="eastAsia"/>
        </w:rPr>
        <w:t>30</w:t>
      </w:r>
      <w:r w:rsidRPr="00D96280">
        <w:rPr>
          <w:rFonts w:hint="eastAsia"/>
        </w:rPr>
        <w:t>分まで</w:t>
      </w:r>
    </w:p>
    <w:p w14:paraId="3D12853C" w14:textId="70B65693" w:rsidR="00EE27B3" w:rsidRPr="00D96280" w:rsidRDefault="00307833" w:rsidP="00C83465">
      <w:pPr>
        <w:spacing w:line="240" w:lineRule="exact"/>
        <w:ind w:leftChars="200" w:left="420" w:firstLineChars="100" w:firstLine="210"/>
      </w:pPr>
      <w:r w:rsidRPr="00D96280">
        <w:rPr>
          <w:rFonts w:hint="eastAsia"/>
        </w:rPr>
        <w:t>（いずれも次号</w:t>
      </w:r>
      <w:r w:rsidR="00EE27B3" w:rsidRPr="00D96280">
        <w:rPr>
          <w:rFonts w:hint="eastAsia"/>
        </w:rPr>
        <w:t>の休憩時間を含む</w:t>
      </w:r>
      <w:r w:rsidR="003337DC" w:rsidRPr="00D96280">
        <w:rPr>
          <w:rFonts w:hint="eastAsia"/>
        </w:rPr>
        <w:t>。</w:t>
      </w:r>
      <w:r w:rsidR="00EE27B3" w:rsidRPr="00D96280">
        <w:rPr>
          <w:rFonts w:hint="eastAsia"/>
        </w:rPr>
        <w:t>）</w:t>
      </w:r>
    </w:p>
    <w:p w14:paraId="0A8E336E" w14:textId="14E57B0B" w:rsidR="00EE27B3" w:rsidRPr="00D96280" w:rsidRDefault="00EE27B3" w:rsidP="00EE27B3">
      <w:pPr>
        <w:spacing w:line="240" w:lineRule="exact"/>
        <w:ind w:leftChars="200" w:left="433" w:hangingChars="6" w:hanging="13"/>
      </w:pPr>
      <w:r w:rsidRPr="00D96280">
        <w:rPr>
          <w:rFonts w:hint="eastAsia"/>
        </w:rPr>
        <w:t>イ　火曜日のみ、午前</w:t>
      </w:r>
      <w:r w:rsidR="00EB152E" w:rsidRPr="00D96280">
        <w:rPr>
          <w:rFonts w:asciiTheme="minorEastAsia" w:hAnsiTheme="minorEastAsia" w:hint="eastAsia"/>
        </w:rPr>
        <w:t>10</w:t>
      </w:r>
      <w:r w:rsidRPr="00D96280">
        <w:rPr>
          <w:rFonts w:hint="eastAsia"/>
        </w:rPr>
        <w:t>時</w:t>
      </w:r>
      <w:r w:rsidRPr="00D96280">
        <w:rPr>
          <w:rFonts w:asciiTheme="minorEastAsia" w:hAnsiTheme="minorEastAsia" w:hint="eastAsia"/>
        </w:rPr>
        <w:t>30</w:t>
      </w:r>
      <w:r w:rsidRPr="00D96280">
        <w:rPr>
          <w:rFonts w:hint="eastAsia"/>
        </w:rPr>
        <w:t>分から午後７時</w:t>
      </w:r>
      <w:r w:rsidRPr="00D96280">
        <w:rPr>
          <w:rFonts w:asciiTheme="minorEastAsia" w:hAnsiTheme="minorEastAsia" w:hint="eastAsia"/>
        </w:rPr>
        <w:t>15</w:t>
      </w:r>
      <w:r w:rsidR="00307833" w:rsidRPr="00D96280">
        <w:rPr>
          <w:rFonts w:hint="eastAsia"/>
        </w:rPr>
        <w:t>分まで（次号</w:t>
      </w:r>
      <w:r w:rsidRPr="00D96280">
        <w:rPr>
          <w:rFonts w:hint="eastAsia"/>
        </w:rPr>
        <w:t>の休憩時間を含む。）</w:t>
      </w:r>
    </w:p>
    <w:p w14:paraId="093B629D" w14:textId="38E662A3" w:rsidR="00307833" w:rsidRPr="00D96280" w:rsidRDefault="00307833" w:rsidP="00307833">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(４)　教育相談員の休憩時間は、午後０時から午後１時までとする。</w:t>
      </w:r>
    </w:p>
    <w:p w14:paraId="49691A0C" w14:textId="62FE9522" w:rsidR="0081715A" w:rsidRPr="00D96280" w:rsidRDefault="008A66A1" w:rsidP="00EE27B3">
      <w:pPr>
        <w:spacing w:line="240" w:lineRule="exact"/>
        <w:rPr>
          <w:rFonts w:asciiTheme="minorEastAsia" w:hAnsiTheme="minorEastAsia"/>
          <w:szCs w:val="21"/>
        </w:rPr>
      </w:pPr>
      <w:r w:rsidRPr="00D96280">
        <w:rPr>
          <w:rFonts w:asciiTheme="minorEastAsia" w:hAnsiTheme="minorEastAsia" w:hint="eastAsia"/>
          <w:szCs w:val="21"/>
        </w:rPr>
        <w:t>(</w:t>
      </w:r>
      <w:r w:rsidR="00307833" w:rsidRPr="00D96280">
        <w:rPr>
          <w:rFonts w:asciiTheme="minorEastAsia" w:hAnsiTheme="minorEastAsia" w:hint="eastAsia"/>
          <w:szCs w:val="21"/>
        </w:rPr>
        <w:t>５</w:t>
      </w:r>
      <w:r w:rsidRPr="00D96280">
        <w:rPr>
          <w:rFonts w:asciiTheme="minorEastAsia" w:hAnsiTheme="minorEastAsia" w:hint="eastAsia"/>
          <w:szCs w:val="21"/>
        </w:rPr>
        <w:t xml:space="preserve">)　</w:t>
      </w:r>
      <w:r w:rsidR="0081715A" w:rsidRPr="00D96280">
        <w:rPr>
          <w:rFonts w:asciiTheme="minorEastAsia" w:hAnsiTheme="minorEastAsia" w:hint="eastAsia"/>
          <w:szCs w:val="21"/>
        </w:rPr>
        <w:t>教育相談員</w:t>
      </w:r>
      <w:r w:rsidRPr="00D96280">
        <w:rPr>
          <w:rFonts w:asciiTheme="minorEastAsia" w:hAnsiTheme="minorEastAsia" w:hint="eastAsia"/>
          <w:szCs w:val="21"/>
        </w:rPr>
        <w:t>の週休日は、日曜日及び日曜日以外の日で４週間を通じて８日以上とし、</w:t>
      </w:r>
    </w:p>
    <w:p w14:paraId="72B0CCC1" w14:textId="60191B7E" w:rsidR="008A66A1" w:rsidRPr="00D96280" w:rsidRDefault="008A66A1" w:rsidP="0081715A">
      <w:pPr>
        <w:spacing w:line="240" w:lineRule="exact"/>
        <w:ind w:firstLineChars="200" w:firstLine="420"/>
        <w:rPr>
          <w:rFonts w:asciiTheme="minorEastAsia" w:hAnsiTheme="minorEastAsia"/>
          <w:szCs w:val="21"/>
        </w:rPr>
      </w:pPr>
      <w:r w:rsidRPr="00D96280">
        <w:rPr>
          <w:rFonts w:asciiTheme="minorEastAsia" w:hAnsiTheme="minorEastAsia" w:hint="eastAsia"/>
          <w:szCs w:val="21"/>
        </w:rPr>
        <w:t>所長が定める。</w:t>
      </w:r>
    </w:p>
    <w:p w14:paraId="66EC7155" w14:textId="60D72E96" w:rsidR="00454EB2" w:rsidRPr="00D96280" w:rsidRDefault="00E71E51" w:rsidP="00F97FFC">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２</w:t>
      </w:r>
      <w:r w:rsidR="00454EB2" w:rsidRPr="00D96280">
        <w:rPr>
          <w:rFonts w:asciiTheme="minorEastAsia" w:hAnsiTheme="minorEastAsia" w:hint="eastAsia"/>
          <w:szCs w:val="21"/>
        </w:rPr>
        <w:t xml:space="preserve">　前項に定めるもののほか、</w:t>
      </w:r>
      <w:r w:rsidR="0081715A" w:rsidRPr="00D96280">
        <w:rPr>
          <w:rFonts w:asciiTheme="minorEastAsia" w:hAnsiTheme="minorEastAsia" w:hint="eastAsia"/>
          <w:szCs w:val="21"/>
        </w:rPr>
        <w:t>教育相談員</w:t>
      </w:r>
      <w:r w:rsidR="00454EB2" w:rsidRPr="00D96280">
        <w:rPr>
          <w:rFonts w:asciiTheme="minorEastAsia" w:hAnsiTheme="minorEastAsia" w:hint="eastAsia"/>
          <w:szCs w:val="21"/>
        </w:rPr>
        <w:t>の勤務時間等に関することは、</w:t>
      </w:r>
      <w:r w:rsidR="001E1CED" w:rsidRPr="00D96280">
        <w:rPr>
          <w:rFonts w:asciiTheme="minorEastAsia" w:hAnsiTheme="minorEastAsia" w:hint="eastAsia"/>
          <w:szCs w:val="21"/>
        </w:rPr>
        <w:t>会計年度任用職員の勤務時間、</w:t>
      </w:r>
      <w:r w:rsidR="000465F3" w:rsidRPr="00D96280">
        <w:rPr>
          <w:rFonts w:asciiTheme="minorEastAsia" w:hAnsiTheme="minorEastAsia" w:hint="eastAsia"/>
          <w:szCs w:val="21"/>
        </w:rPr>
        <w:t>休日、</w:t>
      </w:r>
      <w:r w:rsidR="001E1CED" w:rsidRPr="00D96280">
        <w:rPr>
          <w:rFonts w:asciiTheme="minorEastAsia" w:hAnsiTheme="minorEastAsia" w:hint="eastAsia"/>
          <w:szCs w:val="21"/>
        </w:rPr>
        <w:t>休暇等に関する規則（</w:t>
      </w:r>
      <w:r w:rsidR="00A003F9" w:rsidRPr="00D96280">
        <w:rPr>
          <w:rFonts w:asciiTheme="minorEastAsia" w:hAnsiTheme="minorEastAsia" w:hint="eastAsia"/>
          <w:szCs w:val="21"/>
        </w:rPr>
        <w:t>令和</w:t>
      </w:r>
      <w:r w:rsidR="00F4671A" w:rsidRPr="00D96280">
        <w:rPr>
          <w:rFonts w:asciiTheme="minorEastAsia" w:hAnsiTheme="minorEastAsia" w:hint="eastAsia"/>
          <w:szCs w:val="21"/>
        </w:rPr>
        <w:t>元</w:t>
      </w:r>
      <w:r w:rsidR="001E1CED" w:rsidRPr="00D96280">
        <w:rPr>
          <w:rFonts w:asciiTheme="minorEastAsia" w:hAnsiTheme="minorEastAsia" w:hint="eastAsia"/>
          <w:szCs w:val="21"/>
        </w:rPr>
        <w:t>年</w:t>
      </w:r>
      <w:r w:rsidR="00F4671A" w:rsidRPr="00D96280">
        <w:rPr>
          <w:rFonts w:asciiTheme="minorEastAsia" w:hAnsiTheme="minorEastAsia" w:hint="eastAsia"/>
          <w:szCs w:val="21"/>
        </w:rPr>
        <w:t>板橋</w:t>
      </w:r>
      <w:r w:rsidR="001E1CED" w:rsidRPr="00D96280">
        <w:rPr>
          <w:rFonts w:asciiTheme="minorEastAsia" w:hAnsiTheme="minorEastAsia" w:hint="eastAsia"/>
          <w:szCs w:val="21"/>
        </w:rPr>
        <w:t>区規則第</w:t>
      </w:r>
      <w:r w:rsidR="00F97FFC" w:rsidRPr="00D96280">
        <w:rPr>
          <w:rFonts w:asciiTheme="minorEastAsia" w:hAnsiTheme="minorEastAsia" w:hint="eastAsia"/>
          <w:szCs w:val="21"/>
        </w:rPr>
        <w:t>40</w:t>
      </w:r>
      <w:r w:rsidR="001E1CED" w:rsidRPr="00D96280">
        <w:rPr>
          <w:rFonts w:asciiTheme="minorEastAsia" w:hAnsiTheme="minorEastAsia" w:hint="eastAsia"/>
          <w:szCs w:val="21"/>
        </w:rPr>
        <w:t>号。以下「会計年度任用職員勤務時間規則」という。）</w:t>
      </w:r>
      <w:r w:rsidR="00454EB2" w:rsidRPr="00D96280">
        <w:rPr>
          <w:rFonts w:asciiTheme="minorEastAsia" w:hAnsiTheme="minorEastAsia" w:hint="eastAsia"/>
          <w:szCs w:val="21"/>
        </w:rPr>
        <w:t>の定めるところによる。</w:t>
      </w:r>
    </w:p>
    <w:p w14:paraId="17C4AD63" w14:textId="77777777" w:rsidR="00454EB2" w:rsidRPr="00D96280" w:rsidRDefault="00454EB2" w:rsidP="00454EB2">
      <w:pPr>
        <w:spacing w:line="240" w:lineRule="exact"/>
        <w:ind w:left="210" w:hangingChars="100" w:hanging="210"/>
        <w:rPr>
          <w:rFonts w:asciiTheme="minorEastAsia" w:hAnsiTheme="minorEastAsia"/>
          <w:szCs w:val="21"/>
        </w:rPr>
      </w:pPr>
    </w:p>
    <w:p w14:paraId="6927DA35" w14:textId="4FCCE655" w:rsidR="00FA7B9F" w:rsidRPr="00D96280" w:rsidRDefault="00FA7B9F"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（勤務場所）</w:t>
      </w:r>
    </w:p>
    <w:p w14:paraId="02AD37E7" w14:textId="075FA471" w:rsidR="00FA7B9F" w:rsidRPr="00D96280" w:rsidRDefault="002E5473"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第11</w:t>
      </w:r>
      <w:r w:rsidR="00A61F6A" w:rsidRPr="00D96280">
        <w:rPr>
          <w:rFonts w:asciiTheme="minorEastAsia" w:hAnsiTheme="minorEastAsia" w:hint="eastAsia"/>
          <w:szCs w:val="21"/>
        </w:rPr>
        <w:t xml:space="preserve">条　</w:t>
      </w:r>
      <w:r w:rsidR="0081715A" w:rsidRPr="00D96280">
        <w:rPr>
          <w:rFonts w:asciiTheme="minorEastAsia" w:hAnsiTheme="minorEastAsia" w:hint="eastAsia"/>
          <w:szCs w:val="21"/>
        </w:rPr>
        <w:t>教育相談員</w:t>
      </w:r>
      <w:r w:rsidR="00A61F6A" w:rsidRPr="00D96280">
        <w:rPr>
          <w:rFonts w:asciiTheme="minorEastAsia" w:hAnsiTheme="minorEastAsia" w:hint="eastAsia"/>
          <w:szCs w:val="21"/>
        </w:rPr>
        <w:t>の勤務場所は、所長</w:t>
      </w:r>
      <w:r w:rsidR="00FA7B9F" w:rsidRPr="00D96280">
        <w:rPr>
          <w:rFonts w:asciiTheme="minorEastAsia" w:hAnsiTheme="minorEastAsia" w:hint="eastAsia"/>
          <w:szCs w:val="21"/>
        </w:rPr>
        <w:t>が定める。</w:t>
      </w:r>
    </w:p>
    <w:p w14:paraId="38EB0E7A" w14:textId="77777777" w:rsidR="00FA7B9F" w:rsidRPr="00D96280" w:rsidRDefault="00FA7B9F" w:rsidP="00454EB2">
      <w:pPr>
        <w:spacing w:line="240" w:lineRule="exact"/>
        <w:ind w:left="210" w:hangingChars="100" w:hanging="210"/>
        <w:rPr>
          <w:rFonts w:asciiTheme="minorEastAsia" w:hAnsiTheme="minorEastAsia"/>
          <w:szCs w:val="21"/>
        </w:rPr>
      </w:pPr>
    </w:p>
    <w:p w14:paraId="6F3C6AD4"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（休暇等）</w:t>
      </w:r>
    </w:p>
    <w:p w14:paraId="7BDB4C3C" w14:textId="1A9E876E"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2</w:t>
      </w:r>
      <w:r w:rsidRPr="00D96280">
        <w:rPr>
          <w:rFonts w:asciiTheme="minorEastAsia" w:hAnsiTheme="minorEastAsia"/>
          <w:szCs w:val="21"/>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の休暇等は、</w:t>
      </w:r>
      <w:r w:rsidR="001E1CED" w:rsidRPr="00D96280">
        <w:rPr>
          <w:rFonts w:asciiTheme="minorEastAsia" w:hAnsiTheme="minorEastAsia" w:hint="eastAsia"/>
          <w:szCs w:val="21"/>
        </w:rPr>
        <w:t>会計年度任用職員勤務時間規則</w:t>
      </w:r>
      <w:r w:rsidRPr="00D96280">
        <w:rPr>
          <w:rFonts w:asciiTheme="minorEastAsia" w:hAnsiTheme="minorEastAsia" w:hint="eastAsia"/>
          <w:szCs w:val="21"/>
        </w:rPr>
        <w:t>の定めるところによる。</w:t>
      </w:r>
    </w:p>
    <w:p w14:paraId="27089881" w14:textId="77777777" w:rsidR="00454EB2" w:rsidRPr="00D96280" w:rsidRDefault="00454EB2" w:rsidP="00454EB2">
      <w:pPr>
        <w:spacing w:line="240" w:lineRule="exact"/>
        <w:ind w:left="210" w:hangingChars="100" w:hanging="210"/>
        <w:rPr>
          <w:rFonts w:asciiTheme="minorEastAsia" w:hAnsiTheme="minorEastAsia"/>
          <w:szCs w:val="21"/>
          <w:shd w:val="clear" w:color="auto" w:fill="CDF3F2"/>
        </w:rPr>
      </w:pPr>
    </w:p>
    <w:p w14:paraId="0FCF4656"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（職務に専念する義務の免除）</w:t>
      </w:r>
    </w:p>
    <w:p w14:paraId="1DCA10EF" w14:textId="71E33738" w:rsidR="00454EB2" w:rsidRPr="00D96280" w:rsidRDefault="00454EB2" w:rsidP="00454EB2">
      <w:pPr>
        <w:spacing w:line="240" w:lineRule="exact"/>
        <w:ind w:left="210" w:hangingChars="100" w:hanging="210"/>
        <w:rPr>
          <w:rFonts w:asciiTheme="minorEastAsia" w:hAnsiTheme="minorEastAsia"/>
          <w:szCs w:val="21"/>
          <w:shd w:val="clear" w:color="auto" w:fill="CDF3F2"/>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3</w:t>
      </w:r>
      <w:r w:rsidRPr="00D96280">
        <w:rPr>
          <w:rFonts w:asciiTheme="minorEastAsia" w:hAnsiTheme="minorEastAsia"/>
          <w:szCs w:val="21"/>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における職務に専念する義務の免除は、職員の職務に専念する義務の特例に関する条例</w:t>
      </w:r>
      <w:r w:rsidR="00BD43E1" w:rsidRPr="00D96280">
        <w:rPr>
          <w:rFonts w:asciiTheme="minorEastAsia" w:hAnsiTheme="minorEastAsia" w:hint="eastAsia"/>
          <w:szCs w:val="21"/>
        </w:rPr>
        <w:t>（昭和</w:t>
      </w:r>
      <w:r w:rsidR="00F4671A" w:rsidRPr="00D96280">
        <w:rPr>
          <w:rFonts w:asciiTheme="minorEastAsia" w:hAnsiTheme="minorEastAsia" w:hint="eastAsia"/>
          <w:szCs w:val="21"/>
        </w:rPr>
        <w:t>35</w:t>
      </w:r>
      <w:r w:rsidR="00BD43E1" w:rsidRPr="00D96280">
        <w:rPr>
          <w:rFonts w:asciiTheme="minorEastAsia" w:hAnsiTheme="minorEastAsia" w:hint="eastAsia"/>
          <w:szCs w:val="21"/>
        </w:rPr>
        <w:t>年</w:t>
      </w:r>
      <w:r w:rsidR="00F4671A" w:rsidRPr="00D96280">
        <w:rPr>
          <w:rFonts w:asciiTheme="minorEastAsia" w:hAnsiTheme="minorEastAsia" w:hint="eastAsia"/>
          <w:szCs w:val="21"/>
        </w:rPr>
        <w:t>板橋</w:t>
      </w:r>
      <w:r w:rsidR="00BD43E1" w:rsidRPr="00D96280">
        <w:rPr>
          <w:rFonts w:asciiTheme="minorEastAsia" w:hAnsiTheme="minorEastAsia" w:hint="eastAsia"/>
          <w:szCs w:val="21"/>
        </w:rPr>
        <w:t>区条例第</w:t>
      </w:r>
      <w:r w:rsidR="00F4671A" w:rsidRPr="00D96280">
        <w:rPr>
          <w:rFonts w:asciiTheme="minorEastAsia" w:hAnsiTheme="minorEastAsia" w:hint="eastAsia"/>
          <w:szCs w:val="21"/>
        </w:rPr>
        <w:t>17</w:t>
      </w:r>
      <w:r w:rsidR="00BD43E1" w:rsidRPr="00D96280">
        <w:rPr>
          <w:rFonts w:asciiTheme="minorEastAsia" w:hAnsiTheme="minorEastAsia" w:hint="eastAsia"/>
          <w:szCs w:val="21"/>
        </w:rPr>
        <w:t>号）</w:t>
      </w:r>
      <w:r w:rsidRPr="00D96280">
        <w:rPr>
          <w:rFonts w:asciiTheme="minorEastAsia" w:hAnsiTheme="minorEastAsia" w:hint="eastAsia"/>
          <w:szCs w:val="21"/>
        </w:rPr>
        <w:t>、職員の職務に専念する義務の免除に関する規則</w:t>
      </w:r>
      <w:r w:rsidR="00BD43E1" w:rsidRPr="00D96280">
        <w:rPr>
          <w:rFonts w:asciiTheme="minorEastAsia" w:hAnsiTheme="minorEastAsia" w:hint="eastAsia"/>
          <w:szCs w:val="21"/>
        </w:rPr>
        <w:t>（昭和</w:t>
      </w:r>
      <w:r w:rsidR="00BD43E1" w:rsidRPr="00D96280">
        <w:rPr>
          <w:rFonts w:asciiTheme="minorEastAsia" w:hAnsiTheme="minorEastAsia"/>
          <w:szCs w:val="21"/>
        </w:rPr>
        <w:t>53年特別区人事委員会規則第14号）</w:t>
      </w:r>
      <w:r w:rsidRPr="00D96280">
        <w:rPr>
          <w:rFonts w:asciiTheme="minorEastAsia" w:hAnsiTheme="minorEastAsia" w:hint="eastAsia"/>
          <w:szCs w:val="21"/>
        </w:rPr>
        <w:t>等の定めるところによる。</w:t>
      </w:r>
    </w:p>
    <w:p w14:paraId="6BF8636F" w14:textId="77777777" w:rsidR="00454EB2" w:rsidRPr="00D96280" w:rsidRDefault="00454EB2" w:rsidP="00454EB2">
      <w:pPr>
        <w:spacing w:line="240" w:lineRule="exact"/>
        <w:ind w:left="210" w:hangingChars="100" w:hanging="210"/>
        <w:rPr>
          <w:rFonts w:asciiTheme="minorEastAsia" w:hAnsiTheme="minorEastAsia"/>
          <w:szCs w:val="21"/>
        </w:rPr>
      </w:pPr>
    </w:p>
    <w:p w14:paraId="330B8586" w14:textId="7B696DB1"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w:t>
      </w:r>
      <w:r w:rsidR="00A003F9" w:rsidRPr="00D96280">
        <w:rPr>
          <w:rFonts w:asciiTheme="minorEastAsia" w:hAnsiTheme="minorEastAsia" w:hint="eastAsia"/>
        </w:rPr>
        <w:t>給与</w:t>
      </w:r>
      <w:r w:rsidRPr="00D96280">
        <w:rPr>
          <w:rFonts w:asciiTheme="minorEastAsia" w:hAnsiTheme="minorEastAsia" w:hint="eastAsia"/>
          <w:szCs w:val="21"/>
        </w:rPr>
        <w:t>及び費用弁償）</w:t>
      </w:r>
    </w:p>
    <w:p w14:paraId="5C0E243E" w14:textId="0734E32E" w:rsidR="00454EB2" w:rsidRPr="00D96280" w:rsidRDefault="00454EB2" w:rsidP="00F97FFC">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4</w:t>
      </w:r>
      <w:r w:rsidRPr="00D96280">
        <w:rPr>
          <w:rFonts w:asciiTheme="minorEastAsia" w:hAnsiTheme="minorEastAsia"/>
          <w:szCs w:val="21"/>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の</w:t>
      </w:r>
      <w:r w:rsidR="007B1BEF" w:rsidRPr="00D96280">
        <w:rPr>
          <w:rFonts w:asciiTheme="minorEastAsia" w:hAnsiTheme="minorEastAsia" w:hint="eastAsia"/>
          <w:szCs w:val="21"/>
        </w:rPr>
        <w:t>給与</w:t>
      </w:r>
      <w:r w:rsidRPr="00D96280">
        <w:rPr>
          <w:rFonts w:asciiTheme="minorEastAsia" w:hAnsiTheme="minorEastAsia" w:hint="eastAsia"/>
          <w:szCs w:val="21"/>
        </w:rPr>
        <w:t>及び費用弁償は、</w:t>
      </w:r>
      <w:r w:rsidR="007B1BEF" w:rsidRPr="00D96280">
        <w:rPr>
          <w:rFonts w:asciiTheme="minorEastAsia" w:hAnsiTheme="minorEastAsia" w:hint="eastAsia"/>
          <w:szCs w:val="21"/>
        </w:rPr>
        <w:t>会計年度任用職員の給与及び費用弁償に関する条例</w:t>
      </w:r>
      <w:r w:rsidR="00BD43E1" w:rsidRPr="00D96280">
        <w:rPr>
          <w:rFonts w:asciiTheme="minorEastAsia" w:hAnsiTheme="minorEastAsia" w:hint="eastAsia"/>
          <w:szCs w:val="21"/>
        </w:rPr>
        <w:t>（</w:t>
      </w:r>
      <w:r w:rsidR="00A003F9" w:rsidRPr="00D96280">
        <w:rPr>
          <w:rFonts w:asciiTheme="minorEastAsia" w:hAnsiTheme="minorEastAsia" w:hint="eastAsia"/>
          <w:szCs w:val="21"/>
        </w:rPr>
        <w:t>令和</w:t>
      </w:r>
      <w:r w:rsidR="00F4671A" w:rsidRPr="00D96280">
        <w:rPr>
          <w:rFonts w:asciiTheme="minorEastAsia" w:hAnsiTheme="minorEastAsia" w:hint="eastAsia"/>
          <w:szCs w:val="21"/>
        </w:rPr>
        <w:t>元</w:t>
      </w:r>
      <w:r w:rsidR="00BD43E1" w:rsidRPr="00D96280">
        <w:rPr>
          <w:rFonts w:asciiTheme="minorEastAsia" w:hAnsiTheme="minorEastAsia" w:hint="eastAsia"/>
          <w:szCs w:val="21"/>
        </w:rPr>
        <w:t>年</w:t>
      </w:r>
      <w:r w:rsidR="00F4671A" w:rsidRPr="00D96280">
        <w:rPr>
          <w:rFonts w:asciiTheme="minorEastAsia" w:hAnsiTheme="minorEastAsia" w:hint="eastAsia"/>
          <w:szCs w:val="21"/>
        </w:rPr>
        <w:t>板橋</w:t>
      </w:r>
      <w:r w:rsidR="00BD43E1" w:rsidRPr="00D96280">
        <w:rPr>
          <w:rFonts w:asciiTheme="minorEastAsia" w:hAnsiTheme="minorEastAsia" w:hint="eastAsia"/>
          <w:szCs w:val="21"/>
        </w:rPr>
        <w:t>区条例第</w:t>
      </w:r>
      <w:r w:rsidR="00F97FFC" w:rsidRPr="00D96280">
        <w:rPr>
          <w:rFonts w:asciiTheme="minorEastAsia" w:hAnsiTheme="minorEastAsia" w:hint="eastAsia"/>
          <w:szCs w:val="21"/>
        </w:rPr>
        <w:t>21</w:t>
      </w:r>
      <w:r w:rsidR="00BD43E1" w:rsidRPr="00D96280">
        <w:rPr>
          <w:rFonts w:asciiTheme="minorEastAsia" w:hAnsiTheme="minorEastAsia" w:hint="eastAsia"/>
          <w:szCs w:val="21"/>
        </w:rPr>
        <w:t>号）</w:t>
      </w:r>
      <w:r w:rsidRPr="00D96280">
        <w:rPr>
          <w:rFonts w:asciiTheme="minorEastAsia" w:hAnsiTheme="minorEastAsia" w:hint="eastAsia"/>
          <w:szCs w:val="21"/>
        </w:rPr>
        <w:t>及び</w:t>
      </w:r>
      <w:r w:rsidR="007B1BEF" w:rsidRPr="00D96280">
        <w:rPr>
          <w:rFonts w:asciiTheme="minorEastAsia" w:hAnsiTheme="minorEastAsia" w:hint="eastAsia"/>
          <w:szCs w:val="21"/>
        </w:rPr>
        <w:t>会計年度任用職員の給与及び費用弁償に関する</w:t>
      </w:r>
      <w:r w:rsidR="00627420" w:rsidRPr="00D96280">
        <w:rPr>
          <w:rFonts w:asciiTheme="minorEastAsia" w:hAnsiTheme="minorEastAsia" w:hint="eastAsia"/>
          <w:szCs w:val="21"/>
        </w:rPr>
        <w:t>条例施行</w:t>
      </w:r>
      <w:r w:rsidR="007B1BEF" w:rsidRPr="00D96280">
        <w:rPr>
          <w:rFonts w:asciiTheme="minorEastAsia" w:hAnsiTheme="minorEastAsia" w:hint="eastAsia"/>
          <w:szCs w:val="21"/>
        </w:rPr>
        <w:t>規則</w:t>
      </w:r>
      <w:r w:rsidR="00721045" w:rsidRPr="00D96280">
        <w:rPr>
          <w:rFonts w:asciiTheme="minorEastAsia" w:hAnsiTheme="minorEastAsia" w:hint="eastAsia"/>
          <w:szCs w:val="21"/>
        </w:rPr>
        <w:t>（</w:t>
      </w:r>
      <w:r w:rsidR="00A003F9" w:rsidRPr="00D96280">
        <w:rPr>
          <w:rFonts w:asciiTheme="minorEastAsia" w:hAnsiTheme="minorEastAsia" w:hint="eastAsia"/>
          <w:szCs w:val="21"/>
        </w:rPr>
        <w:t>令和</w:t>
      </w:r>
      <w:r w:rsidR="00F4671A" w:rsidRPr="00D96280">
        <w:rPr>
          <w:rFonts w:asciiTheme="minorEastAsia" w:hAnsiTheme="minorEastAsia" w:hint="eastAsia"/>
          <w:szCs w:val="21"/>
        </w:rPr>
        <w:t>元</w:t>
      </w:r>
      <w:r w:rsidR="00BD43E1" w:rsidRPr="00D96280">
        <w:rPr>
          <w:rFonts w:asciiTheme="minorEastAsia" w:hAnsiTheme="minorEastAsia" w:hint="eastAsia"/>
          <w:szCs w:val="21"/>
        </w:rPr>
        <w:t>年</w:t>
      </w:r>
      <w:r w:rsidR="00F4671A" w:rsidRPr="00D96280">
        <w:rPr>
          <w:rFonts w:asciiTheme="minorEastAsia" w:hAnsiTheme="minorEastAsia" w:hint="eastAsia"/>
          <w:szCs w:val="21"/>
        </w:rPr>
        <w:t>板橋</w:t>
      </w:r>
      <w:r w:rsidR="00BD43E1" w:rsidRPr="00D96280">
        <w:rPr>
          <w:rFonts w:asciiTheme="minorEastAsia" w:hAnsiTheme="minorEastAsia" w:hint="eastAsia"/>
          <w:szCs w:val="21"/>
        </w:rPr>
        <w:t>区</w:t>
      </w:r>
      <w:r w:rsidR="007B1BEF" w:rsidRPr="00D96280">
        <w:rPr>
          <w:rFonts w:asciiTheme="minorEastAsia" w:hAnsiTheme="minorEastAsia" w:hint="eastAsia"/>
          <w:szCs w:val="21"/>
        </w:rPr>
        <w:t>規則</w:t>
      </w:r>
      <w:r w:rsidR="00BD43E1" w:rsidRPr="00D96280">
        <w:rPr>
          <w:rFonts w:asciiTheme="minorEastAsia" w:hAnsiTheme="minorEastAsia" w:hint="eastAsia"/>
          <w:szCs w:val="21"/>
        </w:rPr>
        <w:t>第</w:t>
      </w:r>
      <w:r w:rsidR="00F97FFC" w:rsidRPr="00D96280">
        <w:rPr>
          <w:rFonts w:asciiTheme="minorEastAsia" w:hAnsiTheme="minorEastAsia" w:hint="eastAsia"/>
          <w:szCs w:val="21"/>
        </w:rPr>
        <w:t>39</w:t>
      </w:r>
      <w:r w:rsidR="00BD43E1" w:rsidRPr="00D96280">
        <w:rPr>
          <w:rFonts w:asciiTheme="minorEastAsia" w:hAnsiTheme="minorEastAsia" w:hint="eastAsia"/>
          <w:szCs w:val="21"/>
        </w:rPr>
        <w:t>号）</w:t>
      </w:r>
      <w:r w:rsidRPr="00D96280">
        <w:rPr>
          <w:rFonts w:asciiTheme="minorEastAsia" w:hAnsiTheme="minorEastAsia" w:hint="eastAsia"/>
          <w:szCs w:val="21"/>
        </w:rPr>
        <w:t>の定めるところによる。</w:t>
      </w:r>
    </w:p>
    <w:p w14:paraId="25915211" w14:textId="77777777" w:rsidR="00454EB2" w:rsidRPr="00D96280" w:rsidRDefault="00454EB2" w:rsidP="00454EB2">
      <w:pPr>
        <w:spacing w:line="240" w:lineRule="exact"/>
        <w:ind w:left="210" w:hangingChars="100" w:hanging="210"/>
        <w:rPr>
          <w:rFonts w:asciiTheme="minorEastAsia" w:hAnsiTheme="minorEastAsia"/>
          <w:szCs w:val="21"/>
        </w:rPr>
      </w:pPr>
    </w:p>
    <w:p w14:paraId="53060D19"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（公務災害補償等）</w:t>
      </w:r>
    </w:p>
    <w:p w14:paraId="2A315764" w14:textId="4B3AC471" w:rsidR="00454EB2" w:rsidRPr="00D96280" w:rsidRDefault="00454EB2" w:rsidP="00454EB2">
      <w:pPr>
        <w:spacing w:line="240" w:lineRule="exact"/>
        <w:ind w:left="210" w:hangingChars="100" w:hanging="210"/>
        <w:rPr>
          <w:rFonts w:asciiTheme="minorEastAsia" w:hAnsiTheme="minorEastAsia"/>
          <w:szCs w:val="21"/>
          <w:shd w:val="clear" w:color="auto" w:fill="CDF3F2"/>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5</w:t>
      </w:r>
      <w:r w:rsidRPr="00D96280">
        <w:rPr>
          <w:rFonts w:asciiTheme="minorEastAsia" w:hAnsiTheme="minorEastAsia"/>
          <w:szCs w:val="21"/>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に対する公務上の災害又は通勤による災害に対する補償は、</w:t>
      </w:r>
      <w:r w:rsidR="00BC3E85" w:rsidRPr="00D96280">
        <w:rPr>
          <w:rFonts w:asciiTheme="minorEastAsia" w:hAnsiTheme="minorEastAsia" w:hint="eastAsia"/>
        </w:rPr>
        <w:t>地方公務員災害補償法（昭和</w:t>
      </w:r>
      <w:r w:rsidR="00BC3E85" w:rsidRPr="00D96280">
        <w:rPr>
          <w:rFonts w:asciiTheme="minorEastAsia" w:hAnsiTheme="minorEastAsia"/>
        </w:rPr>
        <w:t>42</w:t>
      </w:r>
      <w:r w:rsidR="00BC3E85" w:rsidRPr="00D96280">
        <w:rPr>
          <w:rFonts w:asciiTheme="minorEastAsia" w:hAnsiTheme="minorEastAsia" w:hint="eastAsia"/>
        </w:rPr>
        <w:t>年法律</w:t>
      </w:r>
      <w:r w:rsidR="00ED2E1D" w:rsidRPr="00D96280">
        <w:rPr>
          <w:rFonts w:asciiTheme="minorEastAsia" w:hAnsiTheme="minorEastAsia" w:hint="eastAsia"/>
        </w:rPr>
        <w:t>第</w:t>
      </w:r>
      <w:r w:rsidR="00ED2E1D" w:rsidRPr="00D96280">
        <w:rPr>
          <w:rFonts w:asciiTheme="minorEastAsia" w:hAnsiTheme="minorEastAsia"/>
        </w:rPr>
        <w:t>121</w:t>
      </w:r>
      <w:r w:rsidR="00BC3E85" w:rsidRPr="00D96280">
        <w:rPr>
          <w:rFonts w:asciiTheme="minorEastAsia" w:hAnsiTheme="minorEastAsia" w:hint="eastAsia"/>
        </w:rPr>
        <w:t>号）、</w:t>
      </w:r>
      <w:r w:rsidR="006A45E7" w:rsidRPr="00D96280">
        <w:rPr>
          <w:rFonts w:asciiTheme="minorEastAsia" w:hAnsiTheme="minorEastAsia" w:hint="eastAsia"/>
          <w:szCs w:val="21"/>
        </w:rPr>
        <w:t>特別区非常勤職員の公務災害補償等に関する条例（昭和</w:t>
      </w:r>
      <w:r w:rsidR="006A45E7" w:rsidRPr="00D96280">
        <w:rPr>
          <w:rFonts w:asciiTheme="minorEastAsia" w:hAnsiTheme="minorEastAsia"/>
          <w:szCs w:val="21"/>
        </w:rPr>
        <w:t>43年特別区人事・厚生事務組合条例第８号）</w:t>
      </w:r>
      <w:r w:rsidRPr="00D96280">
        <w:rPr>
          <w:rFonts w:asciiTheme="minorEastAsia" w:hAnsiTheme="minorEastAsia" w:hint="eastAsia"/>
          <w:szCs w:val="21"/>
        </w:rPr>
        <w:t>及び労働者災害補償保険法（昭和</w:t>
      </w:r>
      <w:r w:rsidRPr="00D96280">
        <w:rPr>
          <w:rFonts w:asciiTheme="minorEastAsia" w:hAnsiTheme="minorEastAsia"/>
          <w:szCs w:val="21"/>
        </w:rPr>
        <w:t>22年法律第50号）の定めるところによる。</w:t>
      </w:r>
    </w:p>
    <w:p w14:paraId="41F272F7" w14:textId="77777777" w:rsidR="00454EB2" w:rsidRPr="00D96280" w:rsidRDefault="00454EB2" w:rsidP="00454EB2">
      <w:pPr>
        <w:spacing w:line="240" w:lineRule="exact"/>
        <w:ind w:left="210" w:hangingChars="100" w:hanging="210"/>
        <w:rPr>
          <w:rFonts w:asciiTheme="minorEastAsia" w:hAnsiTheme="minorEastAsia"/>
          <w:szCs w:val="21"/>
        </w:rPr>
      </w:pPr>
    </w:p>
    <w:p w14:paraId="0D314D31"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（社会保険等）</w:t>
      </w:r>
    </w:p>
    <w:p w14:paraId="376B1403" w14:textId="110FA26D"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6</w:t>
      </w:r>
      <w:r w:rsidRPr="00D96280">
        <w:rPr>
          <w:rFonts w:asciiTheme="minorEastAsia" w:hAnsiTheme="minorEastAsia"/>
          <w:szCs w:val="21"/>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に対する社会保険等の適用については、</w:t>
      </w:r>
      <w:r w:rsidR="00BC3E85" w:rsidRPr="00D96280">
        <w:rPr>
          <w:rFonts w:asciiTheme="minorEastAsia" w:hAnsiTheme="minorEastAsia" w:hint="eastAsia"/>
        </w:rPr>
        <w:t>地方公務員等共済組合法（昭和</w:t>
      </w:r>
      <w:r w:rsidR="00BC3E85" w:rsidRPr="00D96280">
        <w:rPr>
          <w:rFonts w:asciiTheme="minorEastAsia" w:hAnsiTheme="minorEastAsia"/>
        </w:rPr>
        <w:t>37</w:t>
      </w:r>
      <w:r w:rsidR="00BC3E85" w:rsidRPr="00D96280">
        <w:rPr>
          <w:rFonts w:asciiTheme="minorEastAsia" w:hAnsiTheme="minorEastAsia" w:hint="eastAsia"/>
        </w:rPr>
        <w:t>年法律第</w:t>
      </w:r>
      <w:r w:rsidR="00BC3E85" w:rsidRPr="00D96280">
        <w:rPr>
          <w:rFonts w:asciiTheme="minorEastAsia" w:hAnsiTheme="minorEastAsia"/>
        </w:rPr>
        <w:t>152</w:t>
      </w:r>
      <w:r w:rsidR="00BC3E85" w:rsidRPr="00D96280">
        <w:rPr>
          <w:rFonts w:asciiTheme="minorEastAsia" w:hAnsiTheme="minorEastAsia" w:hint="eastAsia"/>
        </w:rPr>
        <w:t>号）、</w:t>
      </w:r>
      <w:r w:rsidRPr="00D96280">
        <w:rPr>
          <w:rFonts w:asciiTheme="minorEastAsia" w:hAnsiTheme="minorEastAsia" w:hint="eastAsia"/>
          <w:szCs w:val="21"/>
        </w:rPr>
        <w:t>健康保険法（大正</w:t>
      </w:r>
      <w:r w:rsidRPr="00D96280">
        <w:rPr>
          <w:rFonts w:asciiTheme="minorEastAsia" w:hAnsiTheme="minorEastAsia"/>
          <w:szCs w:val="21"/>
        </w:rPr>
        <w:t>11年法律第70号）、介護保険法（平成９年法</w:t>
      </w:r>
      <w:r w:rsidRPr="00D96280">
        <w:rPr>
          <w:rFonts w:asciiTheme="minorEastAsia" w:hAnsiTheme="minorEastAsia"/>
          <w:szCs w:val="21"/>
        </w:rPr>
        <w:lastRenderedPageBreak/>
        <w:t>律第123号）、厚生年金保険法（昭和29年法律第115号）及び雇用保険法（昭和49年法律第116号）の定めるところによる。</w:t>
      </w:r>
    </w:p>
    <w:p w14:paraId="21EB8E4F" w14:textId="77777777" w:rsidR="00454EB2" w:rsidRPr="00D96280" w:rsidRDefault="00454EB2" w:rsidP="00454EB2">
      <w:pPr>
        <w:spacing w:line="240" w:lineRule="exact"/>
        <w:ind w:left="210" w:hangingChars="100" w:hanging="210"/>
        <w:rPr>
          <w:rFonts w:asciiTheme="minorEastAsia" w:hAnsiTheme="minorEastAsia"/>
          <w:szCs w:val="21"/>
        </w:rPr>
      </w:pPr>
    </w:p>
    <w:p w14:paraId="64BF30A8" w14:textId="77777777"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（研修）</w:t>
      </w:r>
    </w:p>
    <w:p w14:paraId="15BA9392" w14:textId="57ABCF1E" w:rsidR="00454EB2" w:rsidRPr="00D96280" w:rsidRDefault="00454EB2" w:rsidP="00454EB2">
      <w:pPr>
        <w:spacing w:line="240" w:lineRule="exact"/>
        <w:ind w:left="210" w:hangingChars="100" w:hanging="210"/>
        <w:rPr>
          <w:rFonts w:asciiTheme="minorEastAsia" w:hAnsiTheme="minorEastAsia"/>
          <w:szCs w:val="21"/>
          <w:shd w:val="clear" w:color="auto" w:fill="CDF3F2"/>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7</w:t>
      </w:r>
      <w:r w:rsidRPr="00D96280">
        <w:rPr>
          <w:rFonts w:asciiTheme="minorEastAsia" w:hAnsiTheme="minorEastAsia"/>
          <w:szCs w:val="21"/>
        </w:rPr>
        <w:t xml:space="preserve">条　</w:t>
      </w:r>
      <w:r w:rsidR="00A94FE7" w:rsidRPr="00D96280">
        <w:rPr>
          <w:rFonts w:asciiTheme="minorEastAsia" w:hAnsiTheme="minorEastAsia" w:hint="eastAsia"/>
          <w:szCs w:val="21"/>
        </w:rPr>
        <w:t>所長は</w:t>
      </w:r>
      <w:r w:rsidR="0081715A" w:rsidRPr="00D96280">
        <w:rPr>
          <w:rFonts w:asciiTheme="minorEastAsia" w:hAnsiTheme="minorEastAsia" w:hint="eastAsia"/>
          <w:szCs w:val="21"/>
        </w:rPr>
        <w:t>教育相談員</w:t>
      </w:r>
      <w:r w:rsidRPr="00D96280">
        <w:rPr>
          <w:rFonts w:asciiTheme="minorEastAsia" w:hAnsiTheme="minorEastAsia" w:hint="eastAsia"/>
          <w:szCs w:val="21"/>
        </w:rPr>
        <w:t>に対し、</w:t>
      </w:r>
      <w:r w:rsidR="00A47122" w:rsidRPr="00D96280">
        <w:rPr>
          <w:rFonts w:asciiTheme="minorEastAsia" w:hAnsiTheme="minorEastAsia" w:hint="eastAsia"/>
        </w:rPr>
        <w:t>職務遂行上必要な</w:t>
      </w:r>
      <w:r w:rsidR="002038C8" w:rsidRPr="00D96280">
        <w:rPr>
          <w:rFonts w:asciiTheme="minorEastAsia" w:hAnsiTheme="minorEastAsia" w:cs="Times New Roman" w:hint="eastAsia"/>
        </w:rPr>
        <w:t>知識及び技能を習得する</w:t>
      </w:r>
      <w:r w:rsidRPr="00D96280">
        <w:rPr>
          <w:rFonts w:asciiTheme="minorEastAsia" w:hAnsiTheme="minorEastAsia" w:hint="eastAsia"/>
          <w:szCs w:val="21"/>
        </w:rPr>
        <w:t>ための研修を実施する。</w:t>
      </w:r>
    </w:p>
    <w:p w14:paraId="31BC0927" w14:textId="77777777" w:rsidR="00454EB2" w:rsidRPr="00D96280" w:rsidRDefault="00454EB2" w:rsidP="00454EB2">
      <w:pPr>
        <w:spacing w:line="240" w:lineRule="exact"/>
        <w:ind w:left="210" w:hangingChars="100" w:hanging="210"/>
        <w:rPr>
          <w:rFonts w:asciiTheme="minorEastAsia" w:hAnsiTheme="minorEastAsia"/>
          <w:szCs w:val="21"/>
        </w:rPr>
      </w:pPr>
    </w:p>
    <w:p w14:paraId="15B7F117" w14:textId="7DD44EE9"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（健康診断</w:t>
      </w:r>
      <w:r w:rsidR="00B7266A" w:rsidRPr="00D96280">
        <w:rPr>
          <w:rFonts w:asciiTheme="minorEastAsia" w:hAnsiTheme="minorEastAsia" w:hint="eastAsia"/>
          <w:szCs w:val="21"/>
        </w:rPr>
        <w:t>等</w:t>
      </w:r>
      <w:r w:rsidRPr="00D96280">
        <w:rPr>
          <w:rFonts w:asciiTheme="minorEastAsia" w:hAnsiTheme="minorEastAsia" w:hint="eastAsia"/>
          <w:szCs w:val="21"/>
        </w:rPr>
        <w:t>）</w:t>
      </w:r>
    </w:p>
    <w:p w14:paraId="4CA8C39D" w14:textId="294EAE82"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第</w:t>
      </w:r>
      <w:r w:rsidR="002E5473" w:rsidRPr="00D96280">
        <w:rPr>
          <w:rFonts w:asciiTheme="minorEastAsia" w:hAnsiTheme="minorEastAsia"/>
          <w:szCs w:val="21"/>
        </w:rPr>
        <w:t>1</w:t>
      </w:r>
      <w:r w:rsidR="002E5473" w:rsidRPr="00D96280">
        <w:rPr>
          <w:rFonts w:asciiTheme="minorEastAsia" w:hAnsiTheme="minorEastAsia" w:hint="eastAsia"/>
          <w:szCs w:val="21"/>
        </w:rPr>
        <w:t>8</w:t>
      </w:r>
      <w:r w:rsidRPr="00D96280">
        <w:rPr>
          <w:rFonts w:asciiTheme="minorEastAsia" w:hAnsiTheme="minorEastAsia"/>
          <w:szCs w:val="21"/>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szCs w:val="21"/>
        </w:rPr>
        <w:t>の健康診断</w:t>
      </w:r>
      <w:r w:rsidR="00B7266A" w:rsidRPr="00D96280">
        <w:rPr>
          <w:rFonts w:asciiTheme="minorEastAsia" w:hAnsiTheme="minorEastAsia" w:hint="eastAsia"/>
          <w:szCs w:val="21"/>
        </w:rPr>
        <w:t>等</w:t>
      </w:r>
      <w:r w:rsidRPr="00D96280">
        <w:rPr>
          <w:rFonts w:asciiTheme="minorEastAsia" w:hAnsiTheme="minorEastAsia" w:hint="eastAsia"/>
          <w:szCs w:val="21"/>
        </w:rPr>
        <w:t>については、</w:t>
      </w:r>
      <w:r w:rsidR="00A94FE7" w:rsidRPr="00D96280">
        <w:rPr>
          <w:rFonts w:asciiTheme="minorEastAsia" w:hAnsiTheme="minorEastAsia" w:hint="eastAsia"/>
          <w:szCs w:val="21"/>
        </w:rPr>
        <w:t>東京都</w:t>
      </w:r>
      <w:r w:rsidR="00FA10AE" w:rsidRPr="00D96280">
        <w:rPr>
          <w:rFonts w:asciiTheme="minorEastAsia" w:hAnsiTheme="minorEastAsia" w:hint="eastAsia"/>
          <w:szCs w:val="21"/>
        </w:rPr>
        <w:t>板橋</w:t>
      </w:r>
      <w:r w:rsidR="00376E8A" w:rsidRPr="00D96280">
        <w:rPr>
          <w:rFonts w:asciiTheme="minorEastAsia" w:hAnsiTheme="minorEastAsia" w:hint="eastAsia"/>
          <w:szCs w:val="21"/>
        </w:rPr>
        <w:t>区職員健康管理規則（昭和</w:t>
      </w:r>
      <w:r w:rsidR="00FA10AE" w:rsidRPr="00D96280">
        <w:rPr>
          <w:rFonts w:asciiTheme="minorEastAsia" w:hAnsiTheme="minorEastAsia" w:hint="eastAsia"/>
          <w:szCs w:val="21"/>
        </w:rPr>
        <w:t>59</w:t>
      </w:r>
      <w:r w:rsidR="00376E8A" w:rsidRPr="00D96280">
        <w:rPr>
          <w:rFonts w:asciiTheme="minorEastAsia" w:hAnsiTheme="minorEastAsia" w:hint="eastAsia"/>
          <w:szCs w:val="21"/>
        </w:rPr>
        <w:t>年</w:t>
      </w:r>
      <w:r w:rsidR="00567D65" w:rsidRPr="00D96280">
        <w:rPr>
          <w:rFonts w:asciiTheme="minorEastAsia" w:hAnsiTheme="minorEastAsia" w:hint="eastAsia"/>
          <w:szCs w:val="21"/>
        </w:rPr>
        <w:t>板橋</w:t>
      </w:r>
      <w:r w:rsidR="00376E8A" w:rsidRPr="00D96280">
        <w:rPr>
          <w:rFonts w:asciiTheme="minorEastAsia" w:hAnsiTheme="minorEastAsia" w:hint="eastAsia"/>
          <w:szCs w:val="21"/>
        </w:rPr>
        <w:t>区規則第</w:t>
      </w:r>
      <w:r w:rsidR="00FA10AE" w:rsidRPr="00D96280">
        <w:rPr>
          <w:rFonts w:asciiTheme="minorEastAsia" w:hAnsiTheme="minorEastAsia" w:hint="eastAsia"/>
          <w:szCs w:val="21"/>
        </w:rPr>
        <w:t>10</w:t>
      </w:r>
      <w:r w:rsidR="00376E8A" w:rsidRPr="00D96280">
        <w:rPr>
          <w:rFonts w:asciiTheme="minorEastAsia" w:hAnsiTheme="minorEastAsia" w:hint="eastAsia"/>
          <w:szCs w:val="21"/>
        </w:rPr>
        <w:t>号）</w:t>
      </w:r>
      <w:r w:rsidRPr="00D96280">
        <w:rPr>
          <w:rFonts w:asciiTheme="minorEastAsia" w:hAnsiTheme="minorEastAsia" w:hint="eastAsia"/>
          <w:szCs w:val="21"/>
        </w:rPr>
        <w:t>の定めるところによる。</w:t>
      </w:r>
    </w:p>
    <w:p w14:paraId="1FDE7FC0" w14:textId="77777777" w:rsidR="00454EB2" w:rsidRPr="00D96280" w:rsidRDefault="00454EB2" w:rsidP="00576E0B">
      <w:pPr>
        <w:spacing w:line="240" w:lineRule="exact"/>
        <w:rPr>
          <w:rFonts w:asciiTheme="minorEastAsia" w:hAnsiTheme="minorEastAsia"/>
          <w:szCs w:val="21"/>
        </w:rPr>
      </w:pPr>
    </w:p>
    <w:p w14:paraId="59A8815B" w14:textId="77777777" w:rsidR="00BC3E85" w:rsidRPr="00D96280" w:rsidRDefault="00BC3E85" w:rsidP="005C2506">
      <w:pPr>
        <w:rPr>
          <w:rFonts w:asciiTheme="minorEastAsia" w:hAnsiTheme="minorEastAsia"/>
        </w:rPr>
      </w:pPr>
      <w:r w:rsidRPr="00D96280">
        <w:rPr>
          <w:rFonts w:asciiTheme="minorEastAsia" w:hAnsiTheme="minorEastAsia" w:hint="eastAsia"/>
        </w:rPr>
        <w:t>（人事評価）</w:t>
      </w:r>
    </w:p>
    <w:p w14:paraId="307770AD" w14:textId="136FBA26" w:rsidR="00BC3E85" w:rsidRPr="00D96280" w:rsidRDefault="00BC3E85" w:rsidP="00BC3E85">
      <w:pPr>
        <w:spacing w:line="240" w:lineRule="exact"/>
        <w:ind w:left="210" w:hangingChars="100" w:hanging="210"/>
        <w:rPr>
          <w:rFonts w:asciiTheme="minorEastAsia" w:hAnsiTheme="minorEastAsia"/>
        </w:rPr>
      </w:pPr>
      <w:r w:rsidRPr="00D96280">
        <w:rPr>
          <w:rFonts w:asciiTheme="minorEastAsia" w:hAnsiTheme="minorEastAsia" w:hint="eastAsia"/>
        </w:rPr>
        <w:t>第</w:t>
      </w:r>
      <w:r w:rsidR="00576E0B" w:rsidRPr="00D96280">
        <w:rPr>
          <w:rFonts w:asciiTheme="minorEastAsia" w:hAnsiTheme="minorEastAsia" w:hint="eastAsia"/>
        </w:rPr>
        <w:t>19</w:t>
      </w:r>
      <w:r w:rsidRPr="00D96280">
        <w:rPr>
          <w:rFonts w:asciiTheme="minorEastAsia" w:hAnsiTheme="minorEastAsia" w:hint="eastAsia"/>
        </w:rPr>
        <w:t xml:space="preserve">条　</w:t>
      </w:r>
      <w:r w:rsidR="0081715A" w:rsidRPr="00D96280">
        <w:rPr>
          <w:rFonts w:asciiTheme="minorEastAsia" w:hAnsiTheme="minorEastAsia" w:hint="eastAsia"/>
          <w:szCs w:val="21"/>
        </w:rPr>
        <w:t>教育相談員</w:t>
      </w:r>
      <w:r w:rsidRPr="00D96280">
        <w:rPr>
          <w:rFonts w:asciiTheme="minorEastAsia" w:hAnsiTheme="minorEastAsia" w:hint="eastAsia"/>
        </w:rPr>
        <w:t>の人事評価については、</w:t>
      </w:r>
      <w:r w:rsidR="00567D65" w:rsidRPr="00D96280">
        <w:rPr>
          <w:rFonts w:asciiTheme="minorEastAsia" w:hAnsiTheme="minorEastAsia" w:hint="eastAsia"/>
        </w:rPr>
        <w:t>板橋区人事評価</w:t>
      </w:r>
      <w:r w:rsidRPr="00D96280">
        <w:rPr>
          <w:rFonts w:asciiTheme="minorEastAsia" w:hAnsiTheme="minorEastAsia" w:hint="eastAsia"/>
        </w:rPr>
        <w:t>規程（平成</w:t>
      </w:r>
      <w:r w:rsidR="00FA10AE" w:rsidRPr="00D96280">
        <w:rPr>
          <w:rFonts w:asciiTheme="minorEastAsia" w:hAnsiTheme="minorEastAsia" w:hint="eastAsia"/>
        </w:rPr>
        <w:t>８</w:t>
      </w:r>
      <w:r w:rsidRPr="00D96280">
        <w:rPr>
          <w:rFonts w:asciiTheme="minorEastAsia" w:hAnsiTheme="minorEastAsia" w:hint="eastAsia"/>
        </w:rPr>
        <w:t>年</w:t>
      </w:r>
      <w:r w:rsidR="00FA10AE" w:rsidRPr="00D96280">
        <w:rPr>
          <w:rFonts w:asciiTheme="minorEastAsia" w:hAnsiTheme="minorEastAsia" w:hint="eastAsia"/>
        </w:rPr>
        <w:t>板橋</w:t>
      </w:r>
      <w:r w:rsidRPr="00D96280">
        <w:rPr>
          <w:rFonts w:asciiTheme="minorEastAsia" w:hAnsiTheme="minorEastAsia" w:hint="eastAsia"/>
        </w:rPr>
        <w:t>区訓令第</w:t>
      </w:r>
      <w:r w:rsidR="00FA10AE" w:rsidRPr="00D96280">
        <w:rPr>
          <w:rFonts w:asciiTheme="minorEastAsia" w:hAnsiTheme="minorEastAsia" w:hint="eastAsia"/>
        </w:rPr>
        <w:t>20</w:t>
      </w:r>
      <w:r w:rsidRPr="00D96280">
        <w:rPr>
          <w:rFonts w:asciiTheme="minorEastAsia" w:hAnsiTheme="minorEastAsia" w:hint="eastAsia"/>
        </w:rPr>
        <w:t>号）の定めるところによる。</w:t>
      </w:r>
    </w:p>
    <w:p w14:paraId="7F09E837" w14:textId="77777777" w:rsidR="00C0076D" w:rsidRPr="00D96280" w:rsidRDefault="00C0076D" w:rsidP="00BC3E85">
      <w:pPr>
        <w:spacing w:line="240" w:lineRule="exact"/>
        <w:ind w:left="210" w:hangingChars="100" w:hanging="210"/>
        <w:rPr>
          <w:rFonts w:asciiTheme="minorEastAsia" w:hAnsiTheme="minorEastAsia"/>
        </w:rPr>
      </w:pPr>
    </w:p>
    <w:p w14:paraId="3A1E7BFE" w14:textId="13B5BA1C" w:rsidR="00C0076D" w:rsidRPr="00D96280" w:rsidRDefault="00C0076D" w:rsidP="00BC3E85">
      <w:pPr>
        <w:spacing w:line="240" w:lineRule="exact"/>
        <w:ind w:left="210" w:hangingChars="100" w:hanging="210"/>
        <w:rPr>
          <w:rFonts w:asciiTheme="minorEastAsia" w:hAnsiTheme="minorEastAsia"/>
        </w:rPr>
      </w:pPr>
      <w:r w:rsidRPr="00D96280">
        <w:rPr>
          <w:rFonts w:asciiTheme="minorEastAsia" w:hAnsiTheme="minorEastAsia" w:hint="eastAsia"/>
        </w:rPr>
        <w:t>（委任）</w:t>
      </w:r>
    </w:p>
    <w:p w14:paraId="3DB16D88" w14:textId="54C8B7C2" w:rsidR="00C0076D" w:rsidRPr="00D96280" w:rsidRDefault="002E5473" w:rsidP="00BC3E85">
      <w:pPr>
        <w:spacing w:line="240" w:lineRule="exact"/>
        <w:ind w:left="210" w:hangingChars="100" w:hanging="210"/>
        <w:rPr>
          <w:rFonts w:asciiTheme="minorEastAsia" w:hAnsiTheme="minorEastAsia"/>
          <w:szCs w:val="21"/>
          <w:shd w:val="clear" w:color="auto" w:fill="E9D9FF"/>
        </w:rPr>
      </w:pPr>
      <w:r w:rsidRPr="00D96280">
        <w:rPr>
          <w:rFonts w:asciiTheme="minorEastAsia" w:hAnsiTheme="minorEastAsia" w:hint="eastAsia"/>
        </w:rPr>
        <w:t>第</w:t>
      </w:r>
      <w:r w:rsidR="00576E0B" w:rsidRPr="00D96280">
        <w:rPr>
          <w:rFonts w:asciiTheme="minorEastAsia" w:hAnsiTheme="minorEastAsia" w:hint="eastAsia"/>
        </w:rPr>
        <w:t>20</w:t>
      </w:r>
      <w:r w:rsidR="00C0076D" w:rsidRPr="00D96280">
        <w:rPr>
          <w:rFonts w:asciiTheme="minorEastAsia" w:hAnsiTheme="minorEastAsia" w:hint="eastAsia"/>
        </w:rPr>
        <w:t xml:space="preserve">条　</w:t>
      </w:r>
      <w:r w:rsidR="001B2D23" w:rsidRPr="00D96280">
        <w:rPr>
          <w:rFonts w:asciiTheme="minorEastAsia" w:hAnsiTheme="minorEastAsia" w:hint="eastAsia"/>
        </w:rPr>
        <w:t>この要綱に定めるもののほか、この要綱施行に関し必要な事項は、所長</w:t>
      </w:r>
      <w:r w:rsidR="00C0076D" w:rsidRPr="00D96280">
        <w:rPr>
          <w:rFonts w:asciiTheme="minorEastAsia" w:hAnsiTheme="minorEastAsia" w:hint="eastAsia"/>
        </w:rPr>
        <w:t>が別に定める。</w:t>
      </w:r>
    </w:p>
    <w:p w14:paraId="59932EB9" w14:textId="77777777" w:rsidR="00912B99" w:rsidRPr="00D96280" w:rsidRDefault="00912B99" w:rsidP="00454EB2">
      <w:pPr>
        <w:spacing w:line="240" w:lineRule="exact"/>
        <w:ind w:left="210" w:hangingChars="100" w:hanging="210"/>
        <w:rPr>
          <w:rFonts w:asciiTheme="minorEastAsia" w:hAnsiTheme="minorEastAsia"/>
          <w:szCs w:val="21"/>
        </w:rPr>
      </w:pPr>
    </w:p>
    <w:p w14:paraId="7E745255" w14:textId="18B86DA2" w:rsidR="00454EB2" w:rsidRPr="00D96280" w:rsidRDefault="00454EB2" w:rsidP="00454EB2">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 xml:space="preserve">　　　</w:t>
      </w:r>
      <w:r w:rsidR="00FA10AE" w:rsidRPr="00D96280">
        <w:rPr>
          <w:rFonts w:asciiTheme="minorEastAsia" w:hAnsiTheme="minorEastAsia" w:hint="eastAsia"/>
          <w:szCs w:val="21"/>
        </w:rPr>
        <w:t>付　則</w:t>
      </w:r>
    </w:p>
    <w:p w14:paraId="7A69332B" w14:textId="5933B9DA" w:rsidR="00454EB2" w:rsidRPr="00D96280" w:rsidRDefault="00454EB2" w:rsidP="00ED359C">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 xml:space="preserve">　この要綱は</w:t>
      </w:r>
      <w:r w:rsidR="00A003F9" w:rsidRPr="00D96280">
        <w:rPr>
          <w:rFonts w:asciiTheme="minorEastAsia" w:hAnsiTheme="minorEastAsia" w:hint="eastAsia"/>
          <w:szCs w:val="21"/>
        </w:rPr>
        <w:t>令和２</w:t>
      </w:r>
      <w:r w:rsidR="003B1983" w:rsidRPr="00D96280">
        <w:rPr>
          <w:rFonts w:asciiTheme="minorEastAsia" w:hAnsiTheme="minorEastAsia" w:hint="eastAsia"/>
          <w:szCs w:val="21"/>
        </w:rPr>
        <w:t>年４月１日</w:t>
      </w:r>
      <w:r w:rsidRPr="00D96280">
        <w:rPr>
          <w:rFonts w:asciiTheme="minorEastAsia" w:hAnsiTheme="minorEastAsia" w:hint="eastAsia"/>
          <w:szCs w:val="21"/>
        </w:rPr>
        <w:t>から施行する。</w:t>
      </w:r>
    </w:p>
    <w:p w14:paraId="51B61078" w14:textId="77777777" w:rsidR="00D34424" w:rsidRPr="00D96280" w:rsidRDefault="00D34424" w:rsidP="00D34424">
      <w:pPr>
        <w:spacing w:line="240" w:lineRule="exact"/>
        <w:ind w:leftChars="100" w:left="210" w:firstLineChars="200" w:firstLine="420"/>
        <w:rPr>
          <w:rFonts w:asciiTheme="minorEastAsia" w:hAnsiTheme="minorEastAsia"/>
          <w:szCs w:val="21"/>
        </w:rPr>
      </w:pPr>
      <w:r w:rsidRPr="00D96280">
        <w:rPr>
          <w:rFonts w:asciiTheme="minorEastAsia" w:hAnsiTheme="minorEastAsia" w:hint="eastAsia"/>
          <w:szCs w:val="21"/>
        </w:rPr>
        <w:t>付　則</w:t>
      </w:r>
    </w:p>
    <w:p w14:paraId="50A2AB0D" w14:textId="3AA6B49E" w:rsidR="00D34424" w:rsidRPr="00D96280" w:rsidRDefault="00D34424" w:rsidP="00D34424">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 xml:space="preserve">　この要綱は</w:t>
      </w:r>
      <w:r w:rsidR="00E10067" w:rsidRPr="00D96280">
        <w:rPr>
          <w:rFonts w:asciiTheme="minorEastAsia" w:hAnsiTheme="minorEastAsia" w:hint="eastAsia"/>
          <w:szCs w:val="21"/>
        </w:rPr>
        <w:t>令和４</w:t>
      </w:r>
      <w:r w:rsidRPr="00D96280">
        <w:rPr>
          <w:rFonts w:asciiTheme="minorEastAsia" w:hAnsiTheme="minorEastAsia" w:hint="eastAsia"/>
          <w:szCs w:val="21"/>
        </w:rPr>
        <w:t>年</w:t>
      </w:r>
      <w:r w:rsidR="00B155CE" w:rsidRPr="00D96280">
        <w:rPr>
          <w:rFonts w:asciiTheme="minorEastAsia" w:hAnsiTheme="minorEastAsia" w:hint="eastAsia"/>
          <w:szCs w:val="21"/>
        </w:rPr>
        <w:t>２</w:t>
      </w:r>
      <w:r w:rsidRPr="00D96280">
        <w:rPr>
          <w:rFonts w:asciiTheme="minorEastAsia" w:hAnsiTheme="minorEastAsia" w:hint="eastAsia"/>
          <w:szCs w:val="21"/>
        </w:rPr>
        <w:t>月１日から施行する。</w:t>
      </w:r>
    </w:p>
    <w:p w14:paraId="2781B3D0" w14:textId="199CC7FD" w:rsidR="00A94FE7" w:rsidRPr="00D96280" w:rsidRDefault="00E72CEA" w:rsidP="00A94FE7">
      <w:pPr>
        <w:spacing w:line="240" w:lineRule="exact"/>
        <w:ind w:firstLineChars="300" w:firstLine="630"/>
        <w:rPr>
          <w:rFonts w:asciiTheme="minorEastAsia" w:hAnsiTheme="minorEastAsia"/>
          <w:szCs w:val="21"/>
        </w:rPr>
      </w:pPr>
      <w:r>
        <w:rPr>
          <w:rFonts w:asciiTheme="minorEastAsia" w:hAnsiTheme="minorEastAsia" w:hint="eastAsia"/>
          <w:szCs w:val="21"/>
        </w:rPr>
        <w:t>付　則（令和５年３月２３</w:t>
      </w:r>
      <w:bookmarkStart w:id="0" w:name="_GoBack"/>
      <w:bookmarkEnd w:id="0"/>
      <w:r w:rsidR="00A94FE7" w:rsidRPr="00D96280">
        <w:rPr>
          <w:rFonts w:asciiTheme="minorEastAsia" w:hAnsiTheme="minorEastAsia" w:hint="eastAsia"/>
          <w:szCs w:val="21"/>
        </w:rPr>
        <w:t>日　区長決定）</w:t>
      </w:r>
    </w:p>
    <w:p w14:paraId="35DBF360" w14:textId="77777777" w:rsidR="00A94FE7" w:rsidRPr="00D96280" w:rsidRDefault="00A94FE7" w:rsidP="00A94FE7">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１　この要綱は、令和５年４月１日から施行する。</w:t>
      </w:r>
    </w:p>
    <w:p w14:paraId="5BAC2745" w14:textId="52148849" w:rsidR="00307833" w:rsidRPr="00D96280" w:rsidRDefault="00A94FE7" w:rsidP="00A94FE7">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２　この要綱を施行するために必要な準備行為は、この要綱の施行前においても行うことができる。</w:t>
      </w:r>
    </w:p>
    <w:p w14:paraId="766B6DCF" w14:textId="77777777" w:rsidR="00307833" w:rsidRPr="00D96280" w:rsidRDefault="00307833" w:rsidP="00ED359C">
      <w:pPr>
        <w:spacing w:line="240" w:lineRule="exact"/>
        <w:ind w:left="210" w:hangingChars="100" w:hanging="210"/>
        <w:rPr>
          <w:rFonts w:asciiTheme="minorEastAsia" w:hAnsiTheme="minorEastAsia"/>
          <w:szCs w:val="21"/>
        </w:rPr>
      </w:pPr>
    </w:p>
    <w:p w14:paraId="1260A60C" w14:textId="77777777" w:rsidR="00307833" w:rsidRPr="00D96280" w:rsidRDefault="00307833" w:rsidP="00ED359C">
      <w:pPr>
        <w:spacing w:line="240" w:lineRule="exact"/>
        <w:ind w:left="210" w:hangingChars="100" w:hanging="210"/>
        <w:rPr>
          <w:rFonts w:asciiTheme="minorEastAsia" w:hAnsiTheme="minorEastAsia"/>
          <w:szCs w:val="21"/>
        </w:rPr>
      </w:pPr>
    </w:p>
    <w:p w14:paraId="20CED9FA" w14:textId="77777777" w:rsidR="00307833" w:rsidRPr="00D96280" w:rsidRDefault="00307833" w:rsidP="00ED359C">
      <w:pPr>
        <w:spacing w:line="240" w:lineRule="exact"/>
        <w:ind w:left="210" w:hangingChars="100" w:hanging="210"/>
        <w:rPr>
          <w:rFonts w:asciiTheme="minorEastAsia" w:hAnsiTheme="minorEastAsia"/>
          <w:szCs w:val="21"/>
        </w:rPr>
      </w:pPr>
    </w:p>
    <w:p w14:paraId="3A8D0777" w14:textId="77777777" w:rsidR="00307833" w:rsidRPr="00D96280" w:rsidRDefault="00307833" w:rsidP="00ED359C">
      <w:pPr>
        <w:spacing w:line="240" w:lineRule="exact"/>
        <w:ind w:left="210" w:hangingChars="100" w:hanging="210"/>
        <w:rPr>
          <w:rFonts w:asciiTheme="minorEastAsia" w:hAnsiTheme="minorEastAsia"/>
          <w:szCs w:val="21"/>
        </w:rPr>
      </w:pPr>
    </w:p>
    <w:p w14:paraId="4F642A2F" w14:textId="77777777" w:rsidR="00307833" w:rsidRPr="00D96280" w:rsidRDefault="00307833" w:rsidP="00ED359C">
      <w:pPr>
        <w:spacing w:line="240" w:lineRule="exact"/>
        <w:ind w:left="210" w:hangingChars="100" w:hanging="210"/>
        <w:rPr>
          <w:rFonts w:asciiTheme="minorEastAsia" w:hAnsiTheme="minorEastAsia"/>
          <w:szCs w:val="21"/>
        </w:rPr>
      </w:pPr>
    </w:p>
    <w:p w14:paraId="50B331A1" w14:textId="77777777" w:rsidR="00307833" w:rsidRPr="00D96280" w:rsidRDefault="00307833" w:rsidP="00ED359C">
      <w:pPr>
        <w:spacing w:line="240" w:lineRule="exact"/>
        <w:ind w:left="210" w:hangingChars="100" w:hanging="210"/>
        <w:rPr>
          <w:rFonts w:asciiTheme="minorEastAsia" w:hAnsiTheme="minorEastAsia"/>
          <w:szCs w:val="21"/>
        </w:rPr>
      </w:pPr>
    </w:p>
    <w:p w14:paraId="0583BE31" w14:textId="77777777" w:rsidR="00307833" w:rsidRPr="00D96280" w:rsidRDefault="00307833" w:rsidP="00ED359C">
      <w:pPr>
        <w:spacing w:line="240" w:lineRule="exact"/>
        <w:ind w:left="210" w:hangingChars="100" w:hanging="210"/>
        <w:rPr>
          <w:rFonts w:asciiTheme="minorEastAsia" w:hAnsiTheme="minorEastAsia"/>
          <w:szCs w:val="21"/>
        </w:rPr>
      </w:pPr>
    </w:p>
    <w:p w14:paraId="2A2402F8" w14:textId="77777777" w:rsidR="00307833" w:rsidRPr="00D96280" w:rsidRDefault="00307833" w:rsidP="00ED359C">
      <w:pPr>
        <w:spacing w:line="240" w:lineRule="exact"/>
        <w:ind w:left="210" w:hangingChars="100" w:hanging="210"/>
        <w:rPr>
          <w:rFonts w:asciiTheme="minorEastAsia" w:hAnsiTheme="minorEastAsia"/>
          <w:szCs w:val="21"/>
        </w:rPr>
      </w:pPr>
    </w:p>
    <w:p w14:paraId="42929B2B" w14:textId="77777777" w:rsidR="00307833" w:rsidRPr="00D96280" w:rsidRDefault="00307833" w:rsidP="00ED359C">
      <w:pPr>
        <w:spacing w:line="240" w:lineRule="exact"/>
        <w:ind w:left="210" w:hangingChars="100" w:hanging="210"/>
        <w:rPr>
          <w:rFonts w:asciiTheme="minorEastAsia" w:hAnsiTheme="minorEastAsia"/>
          <w:szCs w:val="21"/>
        </w:rPr>
      </w:pPr>
    </w:p>
    <w:p w14:paraId="0D578782" w14:textId="77777777" w:rsidR="00307833" w:rsidRPr="00D96280" w:rsidRDefault="00307833" w:rsidP="00ED359C">
      <w:pPr>
        <w:spacing w:line="240" w:lineRule="exact"/>
        <w:ind w:left="210" w:hangingChars="100" w:hanging="210"/>
        <w:rPr>
          <w:rFonts w:asciiTheme="minorEastAsia" w:hAnsiTheme="minorEastAsia"/>
          <w:szCs w:val="21"/>
        </w:rPr>
      </w:pPr>
    </w:p>
    <w:p w14:paraId="71F63341" w14:textId="77777777" w:rsidR="00307833" w:rsidRPr="00D96280" w:rsidRDefault="00307833" w:rsidP="00ED359C">
      <w:pPr>
        <w:spacing w:line="240" w:lineRule="exact"/>
        <w:ind w:left="210" w:hangingChars="100" w:hanging="210"/>
        <w:rPr>
          <w:rFonts w:asciiTheme="minorEastAsia" w:hAnsiTheme="minorEastAsia"/>
          <w:szCs w:val="21"/>
        </w:rPr>
      </w:pPr>
    </w:p>
    <w:p w14:paraId="0D194B30" w14:textId="77777777" w:rsidR="00307833" w:rsidRPr="00D96280" w:rsidRDefault="00307833" w:rsidP="00ED359C">
      <w:pPr>
        <w:spacing w:line="240" w:lineRule="exact"/>
        <w:ind w:left="210" w:hangingChars="100" w:hanging="210"/>
        <w:rPr>
          <w:rFonts w:asciiTheme="minorEastAsia" w:hAnsiTheme="minorEastAsia"/>
          <w:szCs w:val="21"/>
        </w:rPr>
      </w:pPr>
    </w:p>
    <w:p w14:paraId="1E662C9B" w14:textId="77777777" w:rsidR="00307833" w:rsidRPr="00D96280" w:rsidRDefault="00307833" w:rsidP="00ED359C">
      <w:pPr>
        <w:spacing w:line="240" w:lineRule="exact"/>
        <w:ind w:left="210" w:hangingChars="100" w:hanging="210"/>
        <w:rPr>
          <w:rFonts w:asciiTheme="minorEastAsia" w:hAnsiTheme="minorEastAsia"/>
          <w:szCs w:val="21"/>
        </w:rPr>
      </w:pPr>
    </w:p>
    <w:p w14:paraId="50CA0AAD" w14:textId="77777777" w:rsidR="00307833" w:rsidRPr="00D96280" w:rsidRDefault="00307833" w:rsidP="00ED359C">
      <w:pPr>
        <w:spacing w:line="240" w:lineRule="exact"/>
        <w:ind w:left="210" w:hangingChars="100" w:hanging="210"/>
        <w:rPr>
          <w:rFonts w:asciiTheme="minorEastAsia" w:hAnsiTheme="minorEastAsia"/>
          <w:szCs w:val="21"/>
        </w:rPr>
      </w:pPr>
    </w:p>
    <w:p w14:paraId="72087CEA" w14:textId="77777777" w:rsidR="00307833" w:rsidRPr="00D96280" w:rsidRDefault="00307833" w:rsidP="00ED359C">
      <w:pPr>
        <w:spacing w:line="240" w:lineRule="exact"/>
        <w:ind w:left="210" w:hangingChars="100" w:hanging="210"/>
        <w:rPr>
          <w:rFonts w:asciiTheme="minorEastAsia" w:hAnsiTheme="minorEastAsia"/>
          <w:szCs w:val="21"/>
        </w:rPr>
      </w:pPr>
    </w:p>
    <w:p w14:paraId="4AAD16B1" w14:textId="77777777" w:rsidR="00307833" w:rsidRPr="00D96280" w:rsidRDefault="00307833" w:rsidP="00ED359C">
      <w:pPr>
        <w:spacing w:line="240" w:lineRule="exact"/>
        <w:ind w:left="210" w:hangingChars="100" w:hanging="210"/>
        <w:rPr>
          <w:rFonts w:asciiTheme="minorEastAsia" w:hAnsiTheme="minorEastAsia"/>
          <w:szCs w:val="21"/>
        </w:rPr>
      </w:pPr>
    </w:p>
    <w:p w14:paraId="6D4C5D8A" w14:textId="77777777" w:rsidR="00307833" w:rsidRPr="00D96280" w:rsidRDefault="00307833" w:rsidP="00ED359C">
      <w:pPr>
        <w:spacing w:line="240" w:lineRule="exact"/>
        <w:ind w:left="210" w:hangingChars="100" w:hanging="210"/>
        <w:rPr>
          <w:rFonts w:asciiTheme="minorEastAsia" w:hAnsiTheme="minorEastAsia"/>
          <w:szCs w:val="21"/>
        </w:rPr>
      </w:pPr>
    </w:p>
    <w:p w14:paraId="25AD5DC9" w14:textId="77777777" w:rsidR="00307833" w:rsidRPr="00D96280" w:rsidRDefault="00307833" w:rsidP="00ED359C">
      <w:pPr>
        <w:spacing w:line="240" w:lineRule="exact"/>
        <w:ind w:left="210" w:hangingChars="100" w:hanging="210"/>
        <w:rPr>
          <w:rFonts w:asciiTheme="minorEastAsia" w:hAnsiTheme="minorEastAsia"/>
          <w:szCs w:val="21"/>
        </w:rPr>
      </w:pPr>
    </w:p>
    <w:p w14:paraId="06F3BC2B" w14:textId="77777777" w:rsidR="00307833" w:rsidRPr="00D96280" w:rsidRDefault="00307833" w:rsidP="00ED359C">
      <w:pPr>
        <w:spacing w:line="240" w:lineRule="exact"/>
        <w:ind w:left="210" w:hangingChars="100" w:hanging="210"/>
        <w:rPr>
          <w:rFonts w:asciiTheme="minorEastAsia" w:hAnsiTheme="minorEastAsia"/>
          <w:szCs w:val="21"/>
        </w:rPr>
      </w:pPr>
    </w:p>
    <w:p w14:paraId="4F86706C" w14:textId="77777777" w:rsidR="00307833" w:rsidRPr="00D96280" w:rsidRDefault="00307833" w:rsidP="00ED359C">
      <w:pPr>
        <w:spacing w:line="240" w:lineRule="exact"/>
        <w:ind w:left="210" w:hangingChars="100" w:hanging="210"/>
        <w:rPr>
          <w:rFonts w:asciiTheme="minorEastAsia" w:hAnsiTheme="minorEastAsia"/>
          <w:szCs w:val="21"/>
        </w:rPr>
      </w:pPr>
    </w:p>
    <w:p w14:paraId="7393BEEA" w14:textId="77777777" w:rsidR="00307833" w:rsidRPr="00D96280" w:rsidRDefault="00307833" w:rsidP="00ED359C">
      <w:pPr>
        <w:spacing w:line="240" w:lineRule="exact"/>
        <w:ind w:left="210" w:hangingChars="100" w:hanging="210"/>
        <w:rPr>
          <w:rFonts w:asciiTheme="minorEastAsia" w:hAnsiTheme="minorEastAsia"/>
          <w:szCs w:val="21"/>
        </w:rPr>
      </w:pPr>
    </w:p>
    <w:p w14:paraId="0610157E" w14:textId="77777777" w:rsidR="00307833" w:rsidRPr="00D96280" w:rsidRDefault="00307833" w:rsidP="00ED359C">
      <w:pPr>
        <w:spacing w:line="240" w:lineRule="exact"/>
        <w:ind w:left="210" w:hangingChars="100" w:hanging="210"/>
        <w:rPr>
          <w:rFonts w:asciiTheme="minorEastAsia" w:hAnsiTheme="minorEastAsia"/>
          <w:szCs w:val="21"/>
        </w:rPr>
      </w:pPr>
    </w:p>
    <w:p w14:paraId="32152744" w14:textId="77777777" w:rsidR="00307833" w:rsidRPr="00D96280" w:rsidRDefault="00307833" w:rsidP="00ED359C">
      <w:pPr>
        <w:spacing w:line="240" w:lineRule="exact"/>
        <w:ind w:left="210" w:hangingChars="100" w:hanging="210"/>
        <w:rPr>
          <w:rFonts w:asciiTheme="minorEastAsia" w:hAnsiTheme="minorEastAsia"/>
          <w:szCs w:val="21"/>
        </w:rPr>
      </w:pPr>
    </w:p>
    <w:p w14:paraId="709020C9" w14:textId="77777777" w:rsidR="00307833" w:rsidRPr="00D96280" w:rsidRDefault="00307833" w:rsidP="00ED359C">
      <w:pPr>
        <w:spacing w:line="240" w:lineRule="exact"/>
        <w:ind w:left="210" w:hangingChars="100" w:hanging="210"/>
        <w:rPr>
          <w:rFonts w:asciiTheme="minorEastAsia" w:hAnsiTheme="minorEastAsia"/>
          <w:szCs w:val="21"/>
        </w:rPr>
      </w:pPr>
    </w:p>
    <w:p w14:paraId="6446AAFD" w14:textId="77777777" w:rsidR="00307833" w:rsidRPr="00D96280" w:rsidRDefault="00307833" w:rsidP="00ED359C">
      <w:pPr>
        <w:spacing w:line="240" w:lineRule="exact"/>
        <w:ind w:left="210" w:hangingChars="100" w:hanging="210"/>
        <w:rPr>
          <w:rFonts w:asciiTheme="minorEastAsia" w:hAnsiTheme="minorEastAsia"/>
          <w:szCs w:val="21"/>
        </w:rPr>
      </w:pPr>
    </w:p>
    <w:p w14:paraId="061AA260" w14:textId="77777777" w:rsidR="00307833" w:rsidRPr="00D96280" w:rsidRDefault="00307833" w:rsidP="00ED359C">
      <w:pPr>
        <w:spacing w:line="240" w:lineRule="exact"/>
        <w:ind w:left="210" w:hangingChars="100" w:hanging="210"/>
        <w:rPr>
          <w:rFonts w:asciiTheme="minorEastAsia" w:hAnsiTheme="minorEastAsia"/>
          <w:szCs w:val="21"/>
        </w:rPr>
      </w:pPr>
    </w:p>
    <w:p w14:paraId="46D3F705" w14:textId="77777777" w:rsidR="00307833" w:rsidRPr="00D96280" w:rsidRDefault="00307833" w:rsidP="00ED359C">
      <w:pPr>
        <w:spacing w:line="240" w:lineRule="exact"/>
        <w:ind w:left="210" w:hangingChars="100" w:hanging="210"/>
        <w:rPr>
          <w:rFonts w:asciiTheme="minorEastAsia" w:hAnsiTheme="minorEastAsia"/>
          <w:szCs w:val="21"/>
        </w:rPr>
      </w:pPr>
    </w:p>
    <w:p w14:paraId="4CB852DB" w14:textId="77777777" w:rsidR="00307833" w:rsidRPr="00D96280" w:rsidRDefault="00307833" w:rsidP="00ED359C">
      <w:pPr>
        <w:spacing w:line="240" w:lineRule="exact"/>
        <w:ind w:left="210" w:hangingChars="100" w:hanging="210"/>
        <w:rPr>
          <w:rFonts w:asciiTheme="minorEastAsia" w:hAnsiTheme="minorEastAsia"/>
          <w:szCs w:val="21"/>
        </w:rPr>
      </w:pPr>
    </w:p>
    <w:p w14:paraId="564F85CE" w14:textId="77777777" w:rsidR="00307833" w:rsidRPr="00D96280" w:rsidRDefault="00307833" w:rsidP="00ED359C">
      <w:pPr>
        <w:spacing w:line="240" w:lineRule="exact"/>
        <w:ind w:left="210" w:hangingChars="100" w:hanging="210"/>
        <w:rPr>
          <w:rFonts w:asciiTheme="minorEastAsia" w:hAnsiTheme="minorEastAsia"/>
          <w:szCs w:val="21"/>
        </w:rPr>
      </w:pPr>
    </w:p>
    <w:p w14:paraId="43CD1F67" w14:textId="77777777" w:rsidR="00307833" w:rsidRPr="00D96280" w:rsidRDefault="00307833" w:rsidP="00ED359C">
      <w:pPr>
        <w:spacing w:line="240" w:lineRule="exact"/>
        <w:ind w:left="210" w:hangingChars="100" w:hanging="210"/>
        <w:rPr>
          <w:rFonts w:asciiTheme="minorEastAsia" w:hAnsiTheme="minorEastAsia"/>
          <w:szCs w:val="21"/>
        </w:rPr>
      </w:pPr>
    </w:p>
    <w:p w14:paraId="2F3A9E04" w14:textId="77777777" w:rsidR="00307833" w:rsidRPr="00D96280" w:rsidRDefault="00307833" w:rsidP="00ED359C">
      <w:pPr>
        <w:spacing w:line="240" w:lineRule="exact"/>
        <w:ind w:left="210" w:hangingChars="100" w:hanging="210"/>
        <w:rPr>
          <w:rFonts w:asciiTheme="minorEastAsia" w:hAnsiTheme="minorEastAsia"/>
          <w:szCs w:val="21"/>
        </w:rPr>
      </w:pPr>
    </w:p>
    <w:p w14:paraId="76CCD2FF" w14:textId="77777777" w:rsidR="00307833" w:rsidRPr="00D96280" w:rsidRDefault="00307833" w:rsidP="00ED359C">
      <w:pPr>
        <w:spacing w:line="240" w:lineRule="exact"/>
        <w:ind w:left="210" w:hangingChars="100" w:hanging="210"/>
        <w:rPr>
          <w:rFonts w:asciiTheme="minorEastAsia" w:hAnsiTheme="minorEastAsia"/>
          <w:szCs w:val="21"/>
        </w:rPr>
      </w:pPr>
    </w:p>
    <w:p w14:paraId="2AC76EC8" w14:textId="77777777" w:rsidR="00307833" w:rsidRPr="00D96280" w:rsidRDefault="00307833" w:rsidP="00ED359C">
      <w:pPr>
        <w:spacing w:line="240" w:lineRule="exact"/>
        <w:ind w:left="210" w:hangingChars="100" w:hanging="210"/>
        <w:rPr>
          <w:rFonts w:asciiTheme="minorEastAsia" w:hAnsiTheme="minorEastAsia"/>
          <w:szCs w:val="21"/>
        </w:rPr>
      </w:pPr>
    </w:p>
    <w:p w14:paraId="238E6DD3" w14:textId="1A5E214D" w:rsidR="00307833" w:rsidRPr="00D96280" w:rsidRDefault="00307833" w:rsidP="00F11AB9">
      <w:pPr>
        <w:spacing w:line="240" w:lineRule="exact"/>
        <w:rPr>
          <w:rFonts w:asciiTheme="minorEastAsia" w:hAnsiTheme="minorEastAsia"/>
          <w:szCs w:val="21"/>
        </w:rPr>
        <w:sectPr w:rsidR="00307833" w:rsidRPr="00D96280" w:rsidSect="00B155CE">
          <w:pgSz w:w="11906" w:h="16838" w:code="9"/>
          <w:pgMar w:top="1701" w:right="1701" w:bottom="1701" w:left="1701" w:header="851" w:footer="992" w:gutter="0"/>
          <w:cols w:space="425"/>
          <w:titlePg/>
          <w:docGrid w:type="lines" w:linePitch="396"/>
        </w:sectPr>
      </w:pPr>
    </w:p>
    <w:p w14:paraId="04E4E421" w14:textId="77777777" w:rsidR="00307833" w:rsidRPr="00D96280" w:rsidRDefault="00307833" w:rsidP="00307833">
      <w:pPr>
        <w:jc w:val="center"/>
        <w:rPr>
          <w:rFonts w:asciiTheme="minorEastAsia" w:hAnsiTheme="minorEastAsia"/>
          <w:sz w:val="48"/>
          <w:szCs w:val="48"/>
        </w:rPr>
      </w:pPr>
      <w:r w:rsidRPr="00D96280">
        <w:rPr>
          <w:rFonts w:asciiTheme="minorEastAsia" w:hAnsiTheme="minorEastAsia" w:hint="eastAsia"/>
          <w:sz w:val="48"/>
          <w:szCs w:val="48"/>
        </w:rPr>
        <w:lastRenderedPageBreak/>
        <w:t>発　令　通　知　書</w:t>
      </w:r>
    </w:p>
    <w:p w14:paraId="5C10715F" w14:textId="77777777" w:rsidR="00307833" w:rsidRPr="00D96280" w:rsidRDefault="00307833" w:rsidP="00307833">
      <w:pPr>
        <w:jc w:val="center"/>
        <w:rPr>
          <w:rFonts w:asciiTheme="minorEastAsia" w:hAnsiTheme="minorEastAsia"/>
          <w:sz w:val="24"/>
          <w:szCs w:val="24"/>
        </w:rPr>
      </w:pPr>
    </w:p>
    <w:tbl>
      <w:tblPr>
        <w:tblStyle w:val="a5"/>
        <w:tblW w:w="0" w:type="auto"/>
        <w:tblLook w:val="04A0" w:firstRow="1" w:lastRow="0" w:firstColumn="1" w:lastColumn="0" w:noHBand="0" w:noVBand="1"/>
      </w:tblPr>
      <w:tblGrid>
        <w:gridCol w:w="4850"/>
        <w:gridCol w:w="4850"/>
      </w:tblGrid>
      <w:tr w:rsidR="00D96280" w:rsidRPr="00D96280" w14:paraId="312E5DDF" w14:textId="77777777" w:rsidTr="00AD28E6">
        <w:trPr>
          <w:trHeight w:val="1021"/>
        </w:trPr>
        <w:tc>
          <w:tcPr>
            <w:tcW w:w="4850" w:type="dxa"/>
            <w:tcBorders>
              <w:top w:val="single" w:sz="18" w:space="0" w:color="auto"/>
              <w:left w:val="single" w:sz="18" w:space="0" w:color="auto"/>
              <w:bottom w:val="single" w:sz="18" w:space="0" w:color="auto"/>
              <w:right w:val="single" w:sz="18" w:space="0" w:color="auto"/>
            </w:tcBorders>
          </w:tcPr>
          <w:p w14:paraId="7DDA29DE" w14:textId="77777777" w:rsidR="00307833" w:rsidRPr="00D96280" w:rsidRDefault="00307833" w:rsidP="00AD28E6">
            <w:pPr>
              <w:spacing w:line="276" w:lineRule="auto"/>
              <w:rPr>
                <w:rFonts w:asciiTheme="minorEastAsia" w:hAnsiTheme="minorEastAsia"/>
                <w:spacing w:val="20"/>
              </w:rPr>
            </w:pPr>
            <w:r w:rsidRPr="00D96280">
              <w:rPr>
                <w:rFonts w:asciiTheme="minorEastAsia" w:hAnsiTheme="minorEastAsia" w:hint="eastAsia"/>
                <w:spacing w:val="20"/>
              </w:rPr>
              <w:t>（氏名）</w:t>
            </w:r>
          </w:p>
          <w:p w14:paraId="35851A1E" w14:textId="77777777" w:rsidR="00307833" w:rsidRPr="00D96280" w:rsidRDefault="00307833" w:rsidP="00AD28E6">
            <w:pPr>
              <w:spacing w:line="276" w:lineRule="auto"/>
              <w:rPr>
                <w:rFonts w:asciiTheme="minorEastAsia" w:hAnsiTheme="minorEastAsia"/>
                <w:spacing w:val="20"/>
                <w:sz w:val="24"/>
                <w:szCs w:val="24"/>
              </w:rPr>
            </w:pPr>
          </w:p>
        </w:tc>
        <w:tc>
          <w:tcPr>
            <w:tcW w:w="4850" w:type="dxa"/>
            <w:tcBorders>
              <w:top w:val="single" w:sz="18" w:space="0" w:color="auto"/>
              <w:left w:val="single" w:sz="18" w:space="0" w:color="auto"/>
              <w:bottom w:val="single" w:sz="18" w:space="0" w:color="auto"/>
              <w:right w:val="single" w:sz="18" w:space="0" w:color="auto"/>
            </w:tcBorders>
          </w:tcPr>
          <w:p w14:paraId="4E47BD1A" w14:textId="77777777" w:rsidR="00307833" w:rsidRPr="00D96280" w:rsidRDefault="00307833" w:rsidP="00AD28E6">
            <w:pPr>
              <w:spacing w:line="276" w:lineRule="auto"/>
              <w:rPr>
                <w:rFonts w:asciiTheme="minorEastAsia" w:hAnsiTheme="minorEastAsia"/>
              </w:rPr>
            </w:pPr>
          </w:p>
        </w:tc>
      </w:tr>
      <w:tr w:rsidR="00D96280" w:rsidRPr="00D96280" w14:paraId="2349C0D8" w14:textId="77777777" w:rsidTr="00AD28E6">
        <w:trPr>
          <w:trHeight w:val="1021"/>
        </w:trPr>
        <w:tc>
          <w:tcPr>
            <w:tcW w:w="9700" w:type="dxa"/>
            <w:gridSpan w:val="2"/>
            <w:tcBorders>
              <w:top w:val="single" w:sz="18" w:space="0" w:color="auto"/>
              <w:left w:val="single" w:sz="18" w:space="0" w:color="auto"/>
              <w:bottom w:val="single" w:sz="18" w:space="0" w:color="auto"/>
              <w:right w:val="single" w:sz="18" w:space="0" w:color="auto"/>
            </w:tcBorders>
          </w:tcPr>
          <w:p w14:paraId="5AD3FC2B" w14:textId="77777777" w:rsidR="00307833" w:rsidRPr="00D96280" w:rsidRDefault="00307833" w:rsidP="00AD28E6">
            <w:pPr>
              <w:spacing w:line="276" w:lineRule="auto"/>
              <w:rPr>
                <w:rFonts w:asciiTheme="minorEastAsia" w:hAnsiTheme="minorEastAsia"/>
                <w:spacing w:val="20"/>
              </w:rPr>
            </w:pPr>
            <w:r w:rsidRPr="00D96280">
              <w:rPr>
                <w:rFonts w:asciiTheme="minorEastAsia" w:hAnsiTheme="minorEastAsia" w:hint="eastAsia"/>
                <w:spacing w:val="20"/>
              </w:rPr>
              <w:t>（所属）</w:t>
            </w:r>
          </w:p>
          <w:p w14:paraId="117DD464" w14:textId="77777777" w:rsidR="00307833" w:rsidRPr="00D96280" w:rsidRDefault="00307833" w:rsidP="00AD28E6">
            <w:pPr>
              <w:spacing w:line="276" w:lineRule="auto"/>
              <w:rPr>
                <w:rFonts w:asciiTheme="minorEastAsia" w:hAnsiTheme="minorEastAsia"/>
                <w:spacing w:val="20"/>
                <w:sz w:val="24"/>
                <w:szCs w:val="24"/>
              </w:rPr>
            </w:pPr>
          </w:p>
        </w:tc>
      </w:tr>
      <w:tr w:rsidR="00D96280" w:rsidRPr="00D96280" w14:paraId="037FFA0C" w14:textId="77777777" w:rsidTr="00AD28E6">
        <w:trPr>
          <w:trHeight w:val="8222"/>
        </w:trPr>
        <w:tc>
          <w:tcPr>
            <w:tcW w:w="9700" w:type="dxa"/>
            <w:gridSpan w:val="2"/>
            <w:tcBorders>
              <w:top w:val="single" w:sz="18" w:space="0" w:color="auto"/>
              <w:left w:val="single" w:sz="18" w:space="0" w:color="auto"/>
              <w:bottom w:val="single" w:sz="18" w:space="0" w:color="auto"/>
              <w:right w:val="single" w:sz="18" w:space="0" w:color="auto"/>
            </w:tcBorders>
          </w:tcPr>
          <w:p w14:paraId="5F77E101" w14:textId="77777777" w:rsidR="00307833" w:rsidRPr="00D96280" w:rsidRDefault="00307833" w:rsidP="00AD28E6">
            <w:pPr>
              <w:spacing w:line="276" w:lineRule="auto"/>
              <w:rPr>
                <w:rFonts w:asciiTheme="minorEastAsia" w:hAnsiTheme="minorEastAsia"/>
                <w:spacing w:val="20"/>
              </w:rPr>
            </w:pPr>
            <w:r w:rsidRPr="00D96280">
              <w:rPr>
                <w:rFonts w:asciiTheme="minorEastAsia" w:hAnsiTheme="minorEastAsia" w:hint="eastAsia"/>
                <w:spacing w:val="20"/>
              </w:rPr>
              <w:t>（発令内容）</w:t>
            </w:r>
          </w:p>
          <w:p w14:paraId="14FFC898" w14:textId="77777777" w:rsidR="00307833" w:rsidRPr="00D96280" w:rsidRDefault="00307833" w:rsidP="00AD28E6">
            <w:pPr>
              <w:spacing w:line="360" w:lineRule="auto"/>
              <w:rPr>
                <w:rFonts w:asciiTheme="minorEastAsia" w:hAnsiTheme="minorEastAsia"/>
                <w:sz w:val="24"/>
                <w:szCs w:val="24"/>
              </w:rPr>
            </w:pPr>
          </w:p>
          <w:p w14:paraId="33BF31E8" w14:textId="77777777" w:rsidR="00307833" w:rsidRPr="00D96280" w:rsidRDefault="00307833" w:rsidP="00AD28E6">
            <w:pPr>
              <w:spacing w:line="360" w:lineRule="auto"/>
              <w:rPr>
                <w:rFonts w:asciiTheme="minorEastAsia" w:hAnsiTheme="minorEastAsia"/>
                <w:sz w:val="24"/>
                <w:szCs w:val="24"/>
              </w:rPr>
            </w:pPr>
          </w:p>
          <w:p w14:paraId="48EA5E15" w14:textId="77777777" w:rsidR="00307833" w:rsidRPr="00D96280" w:rsidRDefault="00307833" w:rsidP="00AD28E6">
            <w:pPr>
              <w:spacing w:line="360" w:lineRule="auto"/>
              <w:rPr>
                <w:rFonts w:asciiTheme="minorEastAsia" w:hAnsiTheme="minorEastAsia"/>
                <w:sz w:val="24"/>
                <w:szCs w:val="24"/>
              </w:rPr>
            </w:pPr>
            <w:r w:rsidRPr="00D96280">
              <w:rPr>
                <w:rFonts w:asciiTheme="minorEastAsia" w:hAnsiTheme="minorEastAsia" w:hint="eastAsia"/>
                <w:sz w:val="24"/>
                <w:szCs w:val="24"/>
              </w:rPr>
              <w:t xml:space="preserve">　　職　　名</w:t>
            </w:r>
          </w:p>
          <w:p w14:paraId="62282C6F" w14:textId="77777777" w:rsidR="00307833" w:rsidRPr="00D96280" w:rsidRDefault="00307833" w:rsidP="00AD28E6">
            <w:pPr>
              <w:spacing w:line="360" w:lineRule="auto"/>
              <w:rPr>
                <w:rFonts w:asciiTheme="minorEastAsia" w:hAnsiTheme="minorEastAsia"/>
                <w:sz w:val="24"/>
                <w:szCs w:val="24"/>
              </w:rPr>
            </w:pPr>
            <w:r w:rsidRPr="00D96280">
              <w:rPr>
                <w:rFonts w:asciiTheme="minorEastAsia" w:hAnsiTheme="minorEastAsia" w:hint="eastAsia"/>
                <w:sz w:val="24"/>
                <w:szCs w:val="24"/>
              </w:rPr>
              <w:t xml:space="preserve">　　任用期間　　　　　令和　　年　　月　　日から</w:t>
            </w:r>
          </w:p>
          <w:p w14:paraId="3A3D923D" w14:textId="77777777" w:rsidR="00307833" w:rsidRPr="00D96280" w:rsidRDefault="00307833" w:rsidP="00AD28E6">
            <w:pPr>
              <w:spacing w:line="360" w:lineRule="auto"/>
              <w:rPr>
                <w:rFonts w:asciiTheme="minorEastAsia" w:hAnsiTheme="minorEastAsia"/>
                <w:sz w:val="24"/>
                <w:szCs w:val="24"/>
              </w:rPr>
            </w:pPr>
            <w:r w:rsidRPr="00D96280">
              <w:rPr>
                <w:rFonts w:asciiTheme="minorEastAsia" w:hAnsiTheme="minorEastAsia" w:hint="eastAsia"/>
                <w:sz w:val="24"/>
                <w:szCs w:val="24"/>
              </w:rPr>
              <w:t xml:space="preserve">　　　　　　　　　　　令和　　年　　月　　日まで</w:t>
            </w:r>
          </w:p>
          <w:p w14:paraId="672007EC" w14:textId="77777777" w:rsidR="00307833" w:rsidRPr="00D96280" w:rsidRDefault="00307833" w:rsidP="00AD28E6">
            <w:pPr>
              <w:spacing w:line="360" w:lineRule="auto"/>
              <w:rPr>
                <w:rFonts w:asciiTheme="minorEastAsia" w:hAnsiTheme="minorEastAsia"/>
                <w:sz w:val="24"/>
                <w:szCs w:val="24"/>
              </w:rPr>
            </w:pPr>
            <w:r w:rsidRPr="00D96280">
              <w:rPr>
                <w:rFonts w:asciiTheme="minorEastAsia" w:hAnsiTheme="minorEastAsia" w:hint="eastAsia"/>
                <w:sz w:val="24"/>
                <w:szCs w:val="24"/>
              </w:rPr>
              <w:t xml:space="preserve">　　報　　酬</w:t>
            </w:r>
          </w:p>
          <w:p w14:paraId="52DCD9CD" w14:textId="77777777" w:rsidR="00307833" w:rsidRPr="00D96280" w:rsidRDefault="00307833" w:rsidP="00AD28E6">
            <w:pPr>
              <w:spacing w:line="360" w:lineRule="auto"/>
              <w:rPr>
                <w:rFonts w:asciiTheme="minorEastAsia" w:hAnsiTheme="minorEastAsia"/>
                <w:sz w:val="24"/>
                <w:szCs w:val="24"/>
              </w:rPr>
            </w:pPr>
          </w:p>
          <w:p w14:paraId="7D9C6AFB" w14:textId="77777777" w:rsidR="00307833" w:rsidRPr="00D96280" w:rsidRDefault="00307833" w:rsidP="00AD28E6">
            <w:pPr>
              <w:spacing w:line="360" w:lineRule="auto"/>
              <w:rPr>
                <w:rFonts w:asciiTheme="minorEastAsia" w:hAnsiTheme="minorEastAsia"/>
                <w:sz w:val="24"/>
                <w:szCs w:val="24"/>
              </w:rPr>
            </w:pPr>
          </w:p>
          <w:p w14:paraId="74C11365" w14:textId="77777777" w:rsidR="00307833" w:rsidRPr="00D96280" w:rsidRDefault="00307833" w:rsidP="00AD28E6">
            <w:pPr>
              <w:spacing w:line="360" w:lineRule="auto"/>
              <w:rPr>
                <w:rFonts w:asciiTheme="minorEastAsia" w:hAnsiTheme="minorEastAsia"/>
                <w:sz w:val="24"/>
                <w:szCs w:val="24"/>
              </w:rPr>
            </w:pPr>
          </w:p>
          <w:p w14:paraId="2E11FF68" w14:textId="77777777" w:rsidR="00307833" w:rsidRPr="00D96280" w:rsidRDefault="00307833" w:rsidP="00AD28E6">
            <w:pPr>
              <w:spacing w:line="276" w:lineRule="auto"/>
              <w:rPr>
                <w:rFonts w:asciiTheme="minorEastAsia" w:hAnsiTheme="minorEastAsia"/>
              </w:rPr>
            </w:pPr>
          </w:p>
        </w:tc>
      </w:tr>
      <w:tr w:rsidR="00307833" w:rsidRPr="00D96280" w14:paraId="10AD8A7B" w14:textId="77777777" w:rsidTr="00AD28E6">
        <w:trPr>
          <w:trHeight w:val="1984"/>
        </w:trPr>
        <w:tc>
          <w:tcPr>
            <w:tcW w:w="9700" w:type="dxa"/>
            <w:gridSpan w:val="2"/>
            <w:tcBorders>
              <w:top w:val="single" w:sz="18" w:space="0" w:color="auto"/>
              <w:left w:val="single" w:sz="18" w:space="0" w:color="auto"/>
              <w:bottom w:val="single" w:sz="18" w:space="0" w:color="auto"/>
              <w:right w:val="single" w:sz="18" w:space="0" w:color="auto"/>
            </w:tcBorders>
          </w:tcPr>
          <w:p w14:paraId="5FA859DA" w14:textId="77777777" w:rsidR="00307833" w:rsidRPr="00D96280" w:rsidRDefault="00307833" w:rsidP="00AD28E6">
            <w:pPr>
              <w:spacing w:line="360" w:lineRule="auto"/>
              <w:rPr>
                <w:rFonts w:asciiTheme="minorEastAsia" w:hAnsiTheme="minorEastAsia"/>
                <w:sz w:val="24"/>
                <w:szCs w:val="24"/>
              </w:rPr>
            </w:pPr>
            <w:r w:rsidRPr="00D96280">
              <w:rPr>
                <w:rFonts w:asciiTheme="minorEastAsia" w:hAnsiTheme="minorEastAsia" w:hint="eastAsia"/>
              </w:rPr>
              <w:t xml:space="preserve">　　</w:t>
            </w:r>
            <w:r w:rsidRPr="00D96280">
              <w:rPr>
                <w:rFonts w:asciiTheme="minorEastAsia" w:hAnsiTheme="minorEastAsia" w:hint="eastAsia"/>
                <w:sz w:val="24"/>
                <w:szCs w:val="24"/>
              </w:rPr>
              <w:t xml:space="preserve">　令和　　年　　月　　日</w:t>
            </w:r>
          </w:p>
          <w:p w14:paraId="588BE293" w14:textId="77777777" w:rsidR="00307833" w:rsidRPr="00D96280" w:rsidRDefault="00307833" w:rsidP="00AD28E6">
            <w:pPr>
              <w:spacing w:line="280" w:lineRule="exact"/>
              <w:rPr>
                <w:rFonts w:asciiTheme="minorEastAsia" w:hAnsiTheme="minorEastAsia"/>
                <w:sz w:val="24"/>
                <w:szCs w:val="24"/>
              </w:rPr>
            </w:pPr>
          </w:p>
          <w:p w14:paraId="09800E34" w14:textId="77777777" w:rsidR="00307833" w:rsidRPr="00D96280" w:rsidRDefault="00307833" w:rsidP="00AD28E6">
            <w:pPr>
              <w:spacing w:line="360" w:lineRule="auto"/>
              <w:rPr>
                <w:rFonts w:asciiTheme="minorEastAsia" w:hAnsiTheme="minorEastAsia"/>
                <w:sz w:val="24"/>
                <w:szCs w:val="24"/>
              </w:rPr>
            </w:pPr>
            <w:r w:rsidRPr="00D96280">
              <w:rPr>
                <w:rFonts w:asciiTheme="minorEastAsia" w:hAnsiTheme="minorEastAsia" w:hint="eastAsia"/>
                <w:sz w:val="24"/>
                <w:szCs w:val="24"/>
              </w:rPr>
              <w:t xml:space="preserve">　　　　　　発令権者　板橋区長</w:t>
            </w:r>
          </w:p>
        </w:tc>
      </w:tr>
    </w:tbl>
    <w:p w14:paraId="588208A3" w14:textId="77777777" w:rsidR="00307833" w:rsidRPr="00D96280" w:rsidRDefault="00307833" w:rsidP="00307833">
      <w:pPr>
        <w:rPr>
          <w:rFonts w:asciiTheme="minorEastAsia" w:hAnsiTheme="minorEastAsia"/>
          <w:szCs w:val="21"/>
        </w:rPr>
      </w:pPr>
    </w:p>
    <w:p w14:paraId="09A08BDB" w14:textId="77777777" w:rsidR="00307833" w:rsidRPr="00D96280" w:rsidRDefault="00307833" w:rsidP="00307833">
      <w:pPr>
        <w:rPr>
          <w:rFonts w:asciiTheme="minorEastAsia" w:hAnsiTheme="minorEastAsia"/>
          <w:szCs w:val="21"/>
        </w:rPr>
        <w:sectPr w:rsidR="00307833" w:rsidRPr="00D96280" w:rsidSect="00D30BEC">
          <w:headerReference w:type="first" r:id="rId7"/>
          <w:pgSz w:w="11906" w:h="16838"/>
          <w:pgMar w:top="1440" w:right="1080" w:bottom="1440" w:left="1080" w:header="851" w:footer="992" w:gutter="0"/>
          <w:cols w:space="425"/>
          <w:titlePg/>
          <w:docGrid w:type="lines" w:linePitch="360"/>
        </w:sectPr>
      </w:pPr>
    </w:p>
    <w:p w14:paraId="597B6770" w14:textId="77777777" w:rsidR="00307833" w:rsidRPr="00D96280" w:rsidRDefault="00307833" w:rsidP="00307833">
      <w:pPr>
        <w:pStyle w:val="af0"/>
        <w:spacing w:line="360" w:lineRule="exact"/>
        <w:rPr>
          <w:spacing w:val="0"/>
        </w:rPr>
      </w:pPr>
      <w:r w:rsidRPr="00D96280">
        <w:rPr>
          <w:rFonts w:ascii="Century" w:hAnsi="Century" w:hint="eastAsia"/>
        </w:rPr>
        <w:lastRenderedPageBreak/>
        <w:t>様式第２号</w:t>
      </w:r>
    </w:p>
    <w:p w14:paraId="6E3C25CD" w14:textId="77777777" w:rsidR="00307833" w:rsidRPr="00D96280" w:rsidRDefault="00307833" w:rsidP="00307833">
      <w:pPr>
        <w:pStyle w:val="af0"/>
        <w:spacing w:line="360" w:lineRule="exact"/>
        <w:jc w:val="center"/>
        <w:rPr>
          <w:spacing w:val="0"/>
        </w:rPr>
      </w:pPr>
      <w:r w:rsidRPr="00D96280">
        <w:rPr>
          <w:rFonts w:ascii="Century" w:hAnsi="Century" w:hint="eastAsia"/>
          <w:spacing w:val="32"/>
          <w:sz w:val="36"/>
          <w:szCs w:val="36"/>
        </w:rPr>
        <w:t>勤務条件通知書</w:t>
      </w:r>
    </w:p>
    <w:p w14:paraId="14831BD1" w14:textId="77777777" w:rsidR="00307833" w:rsidRPr="00D96280" w:rsidRDefault="00307833" w:rsidP="00307833">
      <w:pPr>
        <w:pStyle w:val="af0"/>
        <w:spacing w:line="90" w:lineRule="exact"/>
        <w:rPr>
          <w:spacing w:val="0"/>
        </w:rPr>
      </w:pPr>
    </w:p>
    <w:tbl>
      <w:tblPr>
        <w:tblW w:w="0" w:type="auto"/>
        <w:tblInd w:w="157" w:type="dxa"/>
        <w:tblLayout w:type="fixed"/>
        <w:tblCellMar>
          <w:left w:w="13" w:type="dxa"/>
          <w:right w:w="13" w:type="dxa"/>
        </w:tblCellMar>
        <w:tblLook w:val="0000" w:firstRow="0" w:lastRow="0" w:firstColumn="0" w:lastColumn="0" w:noHBand="0" w:noVBand="0"/>
      </w:tblPr>
      <w:tblGrid>
        <w:gridCol w:w="1268"/>
        <w:gridCol w:w="8906"/>
      </w:tblGrid>
      <w:tr w:rsidR="00D96280" w:rsidRPr="00D96280" w14:paraId="2955EB37" w14:textId="77777777" w:rsidTr="00AD28E6">
        <w:trPr>
          <w:cantSplit/>
          <w:trHeight w:hRule="exact" w:val="421"/>
        </w:trPr>
        <w:tc>
          <w:tcPr>
            <w:tcW w:w="10174" w:type="dxa"/>
            <w:gridSpan w:val="2"/>
            <w:vMerge w:val="restart"/>
            <w:tcBorders>
              <w:top w:val="double" w:sz="4" w:space="0" w:color="auto"/>
              <w:left w:val="double" w:sz="4" w:space="0" w:color="auto"/>
              <w:bottom w:val="nil"/>
              <w:right w:val="double" w:sz="4" w:space="0" w:color="auto"/>
            </w:tcBorders>
          </w:tcPr>
          <w:p w14:paraId="04CEDB99" w14:textId="77777777" w:rsidR="00307833" w:rsidRPr="00D96280" w:rsidRDefault="00307833" w:rsidP="00AD28E6">
            <w:pPr>
              <w:pStyle w:val="af0"/>
              <w:spacing w:before="96"/>
              <w:rPr>
                <w:spacing w:val="0"/>
              </w:rPr>
            </w:pPr>
            <w:r w:rsidRPr="00D96280">
              <w:rPr>
                <w:noProof/>
                <w:sz w:val="20"/>
              </w:rPr>
              <mc:AlternateContent>
                <mc:Choice Requires="wps">
                  <w:drawing>
                    <wp:anchor distT="0" distB="0" distL="114300" distR="114300" simplePos="0" relativeHeight="251659264" behindDoc="0" locked="0" layoutInCell="0" allowOverlap="1" wp14:anchorId="2ACCF5C8" wp14:editId="13FDB6F3">
                      <wp:simplePos x="0" y="0"/>
                      <wp:positionH relativeFrom="column">
                        <wp:posOffset>205740</wp:posOffset>
                      </wp:positionH>
                      <wp:positionV relativeFrom="paragraph">
                        <wp:posOffset>357505</wp:posOffset>
                      </wp:positionV>
                      <wp:extent cx="1645920" cy="0"/>
                      <wp:effectExtent l="5715" t="5080" r="57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5EC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15pt" to="145.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" o:allowincell="f" strokeweight=".5pt"/>
                  </w:pict>
                </mc:Fallback>
              </mc:AlternateContent>
            </w:r>
            <w:r w:rsidRPr="00D96280">
              <w:rPr>
                <w:rFonts w:ascii="Mincho" w:eastAsia="Mincho" w:hAnsi="Century"/>
                <w:spacing w:val="8"/>
              </w:rPr>
              <w:t xml:space="preserve"> </w:t>
            </w:r>
            <w:r w:rsidRPr="00D96280">
              <w:rPr>
                <w:rFonts w:ascii="Century" w:hAnsi="Century" w:hint="eastAsia"/>
              </w:rPr>
              <w:t xml:space="preserve">　　　　　　　　　　　　　　　　　　　　　　　　　　　　　　　　　　令和　　年　　月　　日</w:t>
            </w:r>
          </w:p>
          <w:p w14:paraId="0ECB38AE" w14:textId="77777777" w:rsidR="00307833" w:rsidRPr="00D96280" w:rsidRDefault="00307833" w:rsidP="00AD28E6">
            <w:pPr>
              <w:pStyle w:val="af0"/>
              <w:rPr>
                <w:spacing w:val="0"/>
              </w:rPr>
            </w:pPr>
            <w:r w:rsidRPr="00D96280">
              <w:rPr>
                <w:rFonts w:ascii="Mincho" w:eastAsia="Mincho" w:hAnsi="Century"/>
                <w:spacing w:val="8"/>
              </w:rPr>
              <w:t xml:space="preserve"> </w:t>
            </w:r>
            <w:r w:rsidRPr="00D96280">
              <w:rPr>
                <w:rFonts w:ascii="Century" w:hAnsi="Century" w:hint="eastAsia"/>
              </w:rPr>
              <w:t xml:space="preserve">　　　　　　　　　　　　　様</w:t>
            </w:r>
          </w:p>
          <w:p w14:paraId="254A1240" w14:textId="77777777" w:rsidR="00307833" w:rsidRPr="00D96280" w:rsidRDefault="00307833" w:rsidP="00AD28E6">
            <w:pPr>
              <w:pStyle w:val="af0"/>
              <w:rPr>
                <w:spacing w:val="0"/>
              </w:rPr>
            </w:pPr>
            <w:r w:rsidRPr="00D96280">
              <w:rPr>
                <w:rFonts w:ascii="Mincho" w:eastAsia="Mincho" w:hAnsi="Century"/>
                <w:spacing w:val="8"/>
              </w:rPr>
              <w:t xml:space="preserve">                           </w:t>
            </w:r>
            <w:r w:rsidRPr="00D96280">
              <w:rPr>
                <w:rFonts w:ascii="Century" w:hAnsi="Century" w:hint="eastAsia"/>
              </w:rPr>
              <w:t xml:space="preserve">　　　事業場名称・所在地</w:t>
            </w:r>
          </w:p>
          <w:p w14:paraId="25AAED14" w14:textId="77777777" w:rsidR="00307833" w:rsidRPr="00D96280" w:rsidRDefault="00307833" w:rsidP="00AD28E6">
            <w:pPr>
              <w:pStyle w:val="af0"/>
              <w:rPr>
                <w:spacing w:val="0"/>
              </w:rPr>
            </w:pPr>
            <w:r w:rsidRPr="00D96280">
              <w:rPr>
                <w:rFonts w:ascii="Mincho" w:eastAsia="Mincho" w:hAnsi="Century"/>
                <w:spacing w:val="8"/>
              </w:rPr>
              <w:t xml:space="preserve"> </w:t>
            </w:r>
            <w:r w:rsidRPr="00D96280">
              <w:rPr>
                <w:rFonts w:ascii="Century" w:hAnsi="Century" w:hint="eastAsia"/>
              </w:rPr>
              <w:t xml:space="preserve">　　　　　　　　　　　　　　　　任命権者職氏名</w:t>
            </w:r>
            <w:r w:rsidRPr="00D96280">
              <w:rPr>
                <w:rFonts w:hAnsi="Century"/>
                <w:spacing w:val="8"/>
                <w:sz w:val="20"/>
                <w:szCs w:val="20"/>
              </w:rPr>
              <w:t xml:space="preserve">      </w:t>
            </w:r>
            <w:r w:rsidRPr="00D96280">
              <w:rPr>
                <w:rFonts w:ascii="Century" w:hAnsi="Century" w:hint="eastAsia"/>
              </w:rPr>
              <w:t xml:space="preserve">　</w:t>
            </w:r>
          </w:p>
        </w:tc>
      </w:tr>
      <w:tr w:rsidR="00D96280" w:rsidRPr="00D96280" w14:paraId="45E48522" w14:textId="77777777" w:rsidTr="00AD28E6">
        <w:trPr>
          <w:cantSplit/>
          <w:trHeight w:hRule="exact" w:val="81"/>
        </w:trPr>
        <w:tc>
          <w:tcPr>
            <w:tcW w:w="10174" w:type="dxa"/>
            <w:gridSpan w:val="2"/>
            <w:vMerge/>
            <w:tcBorders>
              <w:top w:val="nil"/>
              <w:left w:val="double" w:sz="4" w:space="0" w:color="auto"/>
              <w:bottom w:val="nil"/>
              <w:right w:val="double" w:sz="4" w:space="0" w:color="auto"/>
            </w:tcBorders>
          </w:tcPr>
          <w:p w14:paraId="602D5360" w14:textId="77777777" w:rsidR="00307833" w:rsidRPr="00D96280" w:rsidRDefault="00307833" w:rsidP="00AD28E6">
            <w:pPr>
              <w:pStyle w:val="af0"/>
              <w:wordWrap/>
              <w:spacing w:line="240" w:lineRule="auto"/>
              <w:rPr>
                <w:spacing w:val="0"/>
              </w:rPr>
            </w:pPr>
          </w:p>
        </w:tc>
      </w:tr>
      <w:tr w:rsidR="00D96280" w:rsidRPr="00D96280" w14:paraId="6AFA6DCA" w14:textId="77777777" w:rsidTr="00AD28E6">
        <w:trPr>
          <w:cantSplit/>
          <w:trHeight w:hRule="exact" w:val="502"/>
        </w:trPr>
        <w:tc>
          <w:tcPr>
            <w:tcW w:w="10174" w:type="dxa"/>
            <w:gridSpan w:val="2"/>
            <w:vMerge/>
            <w:tcBorders>
              <w:top w:val="nil"/>
              <w:left w:val="double" w:sz="4" w:space="0" w:color="auto"/>
              <w:bottom w:val="nil"/>
              <w:right w:val="double" w:sz="4" w:space="0" w:color="auto"/>
            </w:tcBorders>
          </w:tcPr>
          <w:p w14:paraId="6AD43B78" w14:textId="77777777" w:rsidR="00307833" w:rsidRPr="00D96280" w:rsidRDefault="00307833" w:rsidP="00AD28E6">
            <w:pPr>
              <w:pStyle w:val="af0"/>
              <w:wordWrap/>
              <w:spacing w:line="240" w:lineRule="auto"/>
              <w:rPr>
                <w:spacing w:val="0"/>
              </w:rPr>
            </w:pPr>
          </w:p>
        </w:tc>
      </w:tr>
      <w:tr w:rsidR="00D96280" w:rsidRPr="00D96280" w14:paraId="18DA8376" w14:textId="77777777" w:rsidTr="00AD28E6">
        <w:trPr>
          <w:trHeight w:hRule="exact" w:val="334"/>
        </w:trPr>
        <w:tc>
          <w:tcPr>
            <w:tcW w:w="1268" w:type="dxa"/>
            <w:tcBorders>
              <w:top w:val="single" w:sz="4" w:space="0" w:color="000000"/>
              <w:left w:val="double" w:sz="4" w:space="0" w:color="auto"/>
              <w:bottom w:val="single" w:sz="4" w:space="0" w:color="000000"/>
              <w:right w:val="single" w:sz="4" w:space="0" w:color="000000"/>
            </w:tcBorders>
          </w:tcPr>
          <w:p w14:paraId="2452E0AF"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契約期間</w:t>
            </w:r>
          </w:p>
        </w:tc>
        <w:tc>
          <w:tcPr>
            <w:tcW w:w="8906" w:type="dxa"/>
            <w:tcBorders>
              <w:top w:val="single" w:sz="4" w:space="0" w:color="000000"/>
              <w:left w:val="nil"/>
              <w:bottom w:val="single" w:sz="4" w:space="0" w:color="000000"/>
              <w:right w:val="double" w:sz="4" w:space="0" w:color="auto"/>
            </w:tcBorders>
          </w:tcPr>
          <w:p w14:paraId="1A826E9F" w14:textId="77777777" w:rsidR="00307833" w:rsidRPr="00D96280" w:rsidRDefault="00307833" w:rsidP="00AD28E6">
            <w:pPr>
              <w:pStyle w:val="af0"/>
              <w:wordWrap/>
              <w:spacing w:before="96" w:line="200" w:lineRule="exact"/>
              <w:rPr>
                <w:spacing w:val="0"/>
              </w:rPr>
            </w:pPr>
            <w:r w:rsidRPr="00D96280">
              <w:rPr>
                <w:rFonts w:ascii="Century" w:hAnsi="Century" w:hint="eastAsia"/>
              </w:rPr>
              <w:t>期間の定め有り（※）（令和　　年　月　日～令和　　年　月　　日）</w:t>
            </w:r>
          </w:p>
        </w:tc>
      </w:tr>
      <w:tr w:rsidR="00D96280" w:rsidRPr="00D96280" w14:paraId="2B4E569F" w14:textId="77777777" w:rsidTr="00AD28E6">
        <w:trPr>
          <w:trHeight w:hRule="exact" w:val="334"/>
        </w:trPr>
        <w:tc>
          <w:tcPr>
            <w:tcW w:w="1268" w:type="dxa"/>
            <w:tcBorders>
              <w:top w:val="nil"/>
              <w:left w:val="double" w:sz="4" w:space="0" w:color="auto"/>
              <w:bottom w:val="single" w:sz="4" w:space="0" w:color="000000"/>
              <w:right w:val="single" w:sz="4" w:space="0" w:color="000000"/>
            </w:tcBorders>
          </w:tcPr>
          <w:p w14:paraId="11F1F41A"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就業の場所</w:t>
            </w:r>
          </w:p>
        </w:tc>
        <w:tc>
          <w:tcPr>
            <w:tcW w:w="8906" w:type="dxa"/>
            <w:tcBorders>
              <w:top w:val="nil"/>
              <w:left w:val="nil"/>
              <w:bottom w:val="single" w:sz="4" w:space="0" w:color="000000"/>
              <w:right w:val="double" w:sz="4" w:space="0" w:color="auto"/>
            </w:tcBorders>
          </w:tcPr>
          <w:p w14:paraId="0A2E3FB2"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p>
        </w:tc>
      </w:tr>
      <w:tr w:rsidR="00D96280" w:rsidRPr="00D96280" w14:paraId="2AB8EAE6" w14:textId="77777777" w:rsidTr="00AD28E6">
        <w:trPr>
          <w:trHeight w:hRule="exact" w:val="502"/>
        </w:trPr>
        <w:tc>
          <w:tcPr>
            <w:tcW w:w="1268" w:type="dxa"/>
            <w:tcBorders>
              <w:top w:val="nil"/>
              <w:left w:val="double" w:sz="4" w:space="0" w:color="auto"/>
              <w:bottom w:val="single" w:sz="4" w:space="0" w:color="000000"/>
              <w:right w:val="single" w:sz="4" w:space="0" w:color="000000"/>
            </w:tcBorders>
          </w:tcPr>
          <w:p w14:paraId="775DEC1F"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従事すべき</w:t>
            </w:r>
          </w:p>
          <w:p w14:paraId="693863B6"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業務の内容</w:t>
            </w:r>
          </w:p>
        </w:tc>
        <w:tc>
          <w:tcPr>
            <w:tcW w:w="8906" w:type="dxa"/>
            <w:tcBorders>
              <w:top w:val="nil"/>
              <w:left w:val="nil"/>
              <w:bottom w:val="single" w:sz="4" w:space="0" w:color="000000"/>
              <w:right w:val="double" w:sz="4" w:space="0" w:color="auto"/>
            </w:tcBorders>
          </w:tcPr>
          <w:p w14:paraId="33562019" w14:textId="77777777" w:rsidR="00307833" w:rsidRPr="00D96280" w:rsidRDefault="00307833" w:rsidP="00AD28E6">
            <w:pPr>
              <w:pStyle w:val="af0"/>
              <w:wordWrap/>
              <w:spacing w:line="200" w:lineRule="exact"/>
              <w:rPr>
                <w:rFonts w:ascii="Mincho" w:eastAsia="Mincho" w:hAnsi="Century"/>
                <w:spacing w:val="8"/>
              </w:rPr>
            </w:pPr>
            <w:r w:rsidRPr="00D96280">
              <w:rPr>
                <w:rFonts w:ascii="Mincho" w:eastAsia="Mincho" w:hAnsi="Century"/>
                <w:spacing w:val="8"/>
              </w:rPr>
              <w:t xml:space="preserve"> </w:t>
            </w:r>
          </w:p>
          <w:p w14:paraId="0A1A36E7" w14:textId="77777777" w:rsidR="00307833" w:rsidRPr="00D96280" w:rsidRDefault="00307833" w:rsidP="00AD28E6">
            <w:pPr>
              <w:pStyle w:val="af0"/>
              <w:wordWrap/>
              <w:spacing w:line="200" w:lineRule="exact"/>
              <w:ind w:firstLineChars="100" w:firstLine="180"/>
              <w:rPr>
                <w:spacing w:val="0"/>
              </w:rPr>
            </w:pPr>
          </w:p>
        </w:tc>
      </w:tr>
      <w:tr w:rsidR="00D96280" w:rsidRPr="00D96280" w14:paraId="444BF69F" w14:textId="77777777" w:rsidTr="00AD28E6">
        <w:trPr>
          <w:cantSplit/>
          <w:trHeight w:val="1823"/>
        </w:trPr>
        <w:tc>
          <w:tcPr>
            <w:tcW w:w="1268" w:type="dxa"/>
            <w:tcBorders>
              <w:top w:val="nil"/>
              <w:left w:val="double" w:sz="4" w:space="0" w:color="auto"/>
              <w:bottom w:val="single" w:sz="4" w:space="0" w:color="auto"/>
              <w:right w:val="single" w:sz="4" w:space="0" w:color="000000"/>
            </w:tcBorders>
          </w:tcPr>
          <w:p w14:paraId="13184F20"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hint="eastAsia"/>
              </w:rPr>
              <w:t>始業、終業</w:t>
            </w:r>
          </w:p>
          <w:p w14:paraId="26A042BD" w14:textId="77777777" w:rsidR="00307833" w:rsidRPr="00D96280" w:rsidRDefault="00307833" w:rsidP="00AD28E6">
            <w:pPr>
              <w:pStyle w:val="af0"/>
              <w:wordWrap/>
              <w:spacing w:line="200" w:lineRule="exact"/>
              <w:rPr>
                <w:spacing w:val="0"/>
              </w:rPr>
            </w:pPr>
            <w:r w:rsidRPr="00D96280">
              <w:rPr>
                <w:spacing w:val="8"/>
              </w:rPr>
              <w:t xml:space="preserve"> </w:t>
            </w:r>
            <w:r w:rsidRPr="00D96280">
              <w:rPr>
                <w:rFonts w:hint="eastAsia"/>
              </w:rPr>
              <w:t>の時刻、休</w:t>
            </w:r>
          </w:p>
          <w:p w14:paraId="6D2D0468" w14:textId="77777777" w:rsidR="00307833" w:rsidRPr="00D96280" w:rsidRDefault="00307833" w:rsidP="00AD28E6">
            <w:pPr>
              <w:pStyle w:val="af0"/>
              <w:wordWrap/>
              <w:spacing w:line="200" w:lineRule="exact"/>
              <w:rPr>
                <w:spacing w:val="0"/>
              </w:rPr>
            </w:pPr>
            <w:r w:rsidRPr="00D96280">
              <w:rPr>
                <w:spacing w:val="8"/>
              </w:rPr>
              <w:t xml:space="preserve"> </w:t>
            </w:r>
            <w:r w:rsidRPr="00D96280">
              <w:rPr>
                <w:rFonts w:hint="eastAsia"/>
              </w:rPr>
              <w:t>憩時間、所</w:t>
            </w:r>
          </w:p>
          <w:p w14:paraId="730EE903" w14:textId="77777777" w:rsidR="00307833" w:rsidRPr="00D96280" w:rsidRDefault="00307833" w:rsidP="00AD28E6">
            <w:pPr>
              <w:pStyle w:val="af0"/>
              <w:wordWrap/>
              <w:spacing w:line="200" w:lineRule="exact"/>
              <w:rPr>
                <w:spacing w:val="0"/>
              </w:rPr>
            </w:pPr>
            <w:r w:rsidRPr="00D96280">
              <w:rPr>
                <w:spacing w:val="8"/>
              </w:rPr>
              <w:t xml:space="preserve"> </w:t>
            </w:r>
            <w:r w:rsidRPr="00D96280">
              <w:rPr>
                <w:rFonts w:hint="eastAsia"/>
              </w:rPr>
              <w:t>定時間外労</w:t>
            </w:r>
          </w:p>
          <w:p w14:paraId="1E0E1333" w14:textId="77777777" w:rsidR="00307833" w:rsidRPr="00D96280" w:rsidRDefault="00307833" w:rsidP="00AD28E6">
            <w:pPr>
              <w:pStyle w:val="af0"/>
              <w:wordWrap/>
              <w:spacing w:line="200" w:lineRule="exact"/>
              <w:rPr>
                <w:spacing w:val="0"/>
              </w:rPr>
            </w:pPr>
            <w:r w:rsidRPr="00D96280">
              <w:rPr>
                <w:spacing w:val="8"/>
              </w:rPr>
              <w:t xml:space="preserve"> </w:t>
            </w:r>
            <w:r w:rsidRPr="00D96280">
              <w:rPr>
                <w:rFonts w:hint="eastAsia"/>
              </w:rPr>
              <w:t>働の有無に</w:t>
            </w:r>
          </w:p>
          <w:p w14:paraId="1D034FCA" w14:textId="77777777" w:rsidR="00307833" w:rsidRPr="00D96280" w:rsidRDefault="00307833" w:rsidP="00AD28E6">
            <w:pPr>
              <w:pStyle w:val="af0"/>
              <w:wordWrap/>
              <w:spacing w:line="200" w:lineRule="exact"/>
              <w:rPr>
                <w:spacing w:val="0"/>
              </w:rPr>
            </w:pPr>
            <w:r w:rsidRPr="00D96280">
              <w:rPr>
                <w:spacing w:val="8"/>
              </w:rPr>
              <w:t xml:space="preserve"> </w:t>
            </w:r>
            <w:r w:rsidRPr="00D96280">
              <w:rPr>
                <w:rFonts w:hint="eastAsia"/>
              </w:rPr>
              <w:t>関する事項</w:t>
            </w:r>
          </w:p>
          <w:p w14:paraId="2318BE11" w14:textId="77777777" w:rsidR="00307833" w:rsidRPr="00D96280" w:rsidRDefault="00307833" w:rsidP="00AD28E6">
            <w:pPr>
              <w:pStyle w:val="af0"/>
              <w:wordWrap/>
              <w:spacing w:line="200" w:lineRule="exact"/>
              <w:rPr>
                <w:spacing w:val="0"/>
              </w:rPr>
            </w:pPr>
          </w:p>
        </w:tc>
        <w:tc>
          <w:tcPr>
            <w:tcW w:w="8906" w:type="dxa"/>
            <w:tcBorders>
              <w:top w:val="nil"/>
              <w:left w:val="nil"/>
              <w:bottom w:val="single" w:sz="4" w:space="0" w:color="auto"/>
              <w:right w:val="double" w:sz="4" w:space="0" w:color="auto"/>
            </w:tcBorders>
          </w:tcPr>
          <w:p w14:paraId="0740692C"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１　始業・終業の時刻等</w:t>
            </w:r>
          </w:p>
          <w:p w14:paraId="4D0F6C0A" w14:textId="77777777" w:rsidR="00307833" w:rsidRPr="00D96280" w:rsidRDefault="00307833" w:rsidP="00AD28E6">
            <w:pPr>
              <w:pStyle w:val="af0"/>
              <w:wordWrap/>
              <w:spacing w:line="200" w:lineRule="exact"/>
              <w:ind w:left="660"/>
              <w:rPr>
                <w:spacing w:val="0"/>
              </w:rPr>
            </w:pPr>
            <w:r w:rsidRPr="00D96280">
              <w:rPr>
                <w:rFonts w:ascii="Century" w:hAnsi="Century" w:hint="eastAsia"/>
              </w:rPr>
              <w:t xml:space="preserve">　始業（　時　分）　　終業（　時　分）</w:t>
            </w:r>
          </w:p>
          <w:p w14:paraId="63B0982B" w14:textId="77777777" w:rsidR="00307833" w:rsidRPr="00D96280" w:rsidRDefault="00307833" w:rsidP="00AD28E6">
            <w:pPr>
              <w:pStyle w:val="af0"/>
              <w:wordWrap/>
              <w:spacing w:line="200" w:lineRule="exact"/>
              <w:rPr>
                <w:rFonts w:ascii="Mincho" w:eastAsia="Mincho" w:hAnsi="Century"/>
                <w:spacing w:val="8"/>
              </w:rPr>
            </w:pPr>
          </w:p>
          <w:p w14:paraId="08CA8FFA"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２　休憩時間（　　分）</w:t>
            </w:r>
          </w:p>
          <w:p w14:paraId="5E0221F1" w14:textId="77777777" w:rsidR="00307833" w:rsidRPr="00D96280" w:rsidRDefault="00307833" w:rsidP="00AD28E6">
            <w:pPr>
              <w:pStyle w:val="af0"/>
              <w:wordWrap/>
              <w:spacing w:line="200" w:lineRule="exact"/>
              <w:rPr>
                <w:rFonts w:ascii="Mincho" w:eastAsia="Mincho" w:hAnsi="Century"/>
                <w:spacing w:val="8"/>
              </w:rPr>
            </w:pPr>
          </w:p>
          <w:p w14:paraId="12DCF644" w14:textId="77777777" w:rsidR="00307833" w:rsidRPr="00D96280" w:rsidRDefault="00307833" w:rsidP="00AD28E6">
            <w:pPr>
              <w:pStyle w:val="af0"/>
              <w:wordWrap/>
              <w:spacing w:line="200" w:lineRule="exact"/>
              <w:rPr>
                <w:rFonts w:ascii="Century" w:hAnsi="Century"/>
              </w:rPr>
            </w:pPr>
            <w:r w:rsidRPr="00D96280">
              <w:rPr>
                <w:rFonts w:ascii="Mincho" w:eastAsia="Mincho" w:hAnsi="Century"/>
                <w:spacing w:val="8"/>
              </w:rPr>
              <w:t xml:space="preserve"> </w:t>
            </w:r>
            <w:r w:rsidRPr="00D96280">
              <w:rPr>
                <w:rFonts w:ascii="Century" w:hAnsi="Century" w:hint="eastAsia"/>
              </w:rPr>
              <w:t>３　所定時間外労働の有無（有・無）</w:t>
            </w:r>
          </w:p>
          <w:p w14:paraId="41E04EC4" w14:textId="77777777" w:rsidR="00307833" w:rsidRPr="00D96280" w:rsidRDefault="00307833" w:rsidP="00AD28E6">
            <w:pPr>
              <w:pStyle w:val="af0"/>
              <w:wordWrap/>
              <w:spacing w:line="200" w:lineRule="exact"/>
              <w:rPr>
                <w:rFonts w:ascii="Century" w:hAnsi="Century"/>
              </w:rPr>
            </w:pPr>
          </w:p>
          <w:p w14:paraId="553A9AA8" w14:textId="77777777" w:rsidR="00307833" w:rsidRPr="00D96280" w:rsidRDefault="00307833" w:rsidP="00AD28E6">
            <w:pPr>
              <w:pStyle w:val="af0"/>
              <w:wordWrap/>
              <w:spacing w:line="200" w:lineRule="exact"/>
              <w:ind w:firstLineChars="50" w:firstLine="106"/>
              <w:rPr>
                <w:spacing w:val="0"/>
              </w:rPr>
            </w:pPr>
            <w:r w:rsidRPr="00D96280">
              <w:rPr>
                <w:rFonts w:ascii="Century" w:hAnsi="Century" w:hint="eastAsia"/>
              </w:rPr>
              <w:t>○詳細は、板橋区【職名】設置要綱第　条～第　条</w:t>
            </w:r>
          </w:p>
        </w:tc>
      </w:tr>
      <w:tr w:rsidR="00D96280" w:rsidRPr="00D96280" w14:paraId="40A22502" w14:textId="77777777" w:rsidTr="00AD28E6">
        <w:trPr>
          <w:trHeight w:hRule="exact" w:val="1140"/>
        </w:trPr>
        <w:tc>
          <w:tcPr>
            <w:tcW w:w="1268" w:type="dxa"/>
            <w:tcBorders>
              <w:top w:val="single" w:sz="4" w:space="0" w:color="auto"/>
              <w:left w:val="double" w:sz="4" w:space="0" w:color="auto"/>
              <w:bottom w:val="single" w:sz="4" w:space="0" w:color="000000"/>
              <w:right w:val="single" w:sz="4" w:space="0" w:color="000000"/>
            </w:tcBorders>
          </w:tcPr>
          <w:p w14:paraId="31411891"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休　　　日</w:t>
            </w:r>
          </w:p>
        </w:tc>
        <w:tc>
          <w:tcPr>
            <w:tcW w:w="8906" w:type="dxa"/>
            <w:tcBorders>
              <w:top w:val="single" w:sz="4" w:space="0" w:color="auto"/>
              <w:left w:val="nil"/>
              <w:bottom w:val="single" w:sz="4" w:space="0" w:color="000000"/>
              <w:right w:val="double" w:sz="4" w:space="0" w:color="auto"/>
            </w:tcBorders>
          </w:tcPr>
          <w:p w14:paraId="29582E3F" w14:textId="77777777" w:rsidR="00307833" w:rsidRPr="00D96280" w:rsidRDefault="00307833" w:rsidP="00AD28E6">
            <w:pPr>
              <w:pStyle w:val="af0"/>
              <w:wordWrap/>
              <w:spacing w:before="96" w:line="200" w:lineRule="exact"/>
              <w:rPr>
                <w:spacing w:val="0"/>
              </w:rPr>
            </w:pPr>
            <w:r w:rsidRPr="00D96280">
              <w:rPr>
                <w:rFonts w:ascii="Century" w:hAnsi="Century" w:hint="eastAsia"/>
              </w:rPr>
              <w:t>・定例日；毎週　　　曜日、国民の祝日、その他（　　　　　　　　　　　　　　　　　）</w:t>
            </w:r>
          </w:p>
          <w:p w14:paraId="36F2E9E0" w14:textId="77777777" w:rsidR="00307833" w:rsidRPr="00D96280" w:rsidRDefault="00307833" w:rsidP="00AD28E6">
            <w:pPr>
              <w:pStyle w:val="af0"/>
              <w:wordWrap/>
              <w:spacing w:line="200" w:lineRule="exact"/>
              <w:rPr>
                <w:rFonts w:ascii="Mincho" w:eastAsia="Mincho" w:hAnsi="Century"/>
                <w:spacing w:val="8"/>
              </w:rPr>
            </w:pPr>
            <w:r w:rsidRPr="00D96280">
              <w:rPr>
                <w:rFonts w:ascii="Mincho" w:eastAsia="Mincho" w:hAnsi="Century"/>
                <w:spacing w:val="8"/>
              </w:rPr>
              <w:t xml:space="preserve"> </w:t>
            </w:r>
          </w:p>
          <w:p w14:paraId="2002F8B0" w14:textId="77777777" w:rsidR="00307833" w:rsidRPr="00D96280" w:rsidRDefault="00307833" w:rsidP="00AD28E6">
            <w:pPr>
              <w:pStyle w:val="af0"/>
              <w:wordWrap/>
              <w:spacing w:line="200" w:lineRule="exact"/>
              <w:rPr>
                <w:spacing w:val="0"/>
              </w:rPr>
            </w:pPr>
            <w:r w:rsidRPr="00D96280">
              <w:rPr>
                <w:rFonts w:ascii="Century" w:hAnsi="Century" w:hint="eastAsia"/>
              </w:rPr>
              <w:t xml:space="preserve">・非定例日；週　月当たり　　　　日、その他（　　）　　　　　　　　　　</w:t>
            </w:r>
          </w:p>
          <w:p w14:paraId="2D0B4843" w14:textId="77777777" w:rsidR="00307833" w:rsidRPr="00D96280" w:rsidRDefault="00307833" w:rsidP="00AD28E6">
            <w:pPr>
              <w:pStyle w:val="af0"/>
              <w:wordWrap/>
              <w:spacing w:line="200" w:lineRule="exact"/>
              <w:rPr>
                <w:rFonts w:ascii="Century" w:hAnsi="Century"/>
              </w:rPr>
            </w:pPr>
            <w:r w:rsidRPr="00D96280">
              <w:rPr>
                <w:rFonts w:ascii="Mincho" w:eastAsia="Mincho" w:hAnsi="Century"/>
                <w:spacing w:val="8"/>
              </w:rPr>
              <w:t xml:space="preserve"> </w:t>
            </w:r>
          </w:p>
          <w:p w14:paraId="24E00164" w14:textId="77777777" w:rsidR="00307833" w:rsidRPr="00D96280" w:rsidRDefault="00307833" w:rsidP="00AD28E6">
            <w:pPr>
              <w:pStyle w:val="af0"/>
              <w:wordWrap/>
              <w:spacing w:line="200" w:lineRule="exact"/>
              <w:rPr>
                <w:rFonts w:ascii="Century" w:hAnsi="Century"/>
              </w:rPr>
            </w:pPr>
            <w:r w:rsidRPr="00D96280">
              <w:rPr>
                <w:rFonts w:ascii="Mincho" w:eastAsia="Mincho" w:hAnsi="Century"/>
                <w:spacing w:val="8"/>
              </w:rPr>
              <w:t xml:space="preserve"> </w:t>
            </w:r>
            <w:r w:rsidRPr="00D96280">
              <w:rPr>
                <w:rFonts w:ascii="Century" w:hAnsi="Century" w:hint="eastAsia"/>
              </w:rPr>
              <w:t>○詳細は、板橋区【職名】設置要綱第　条～第　条</w:t>
            </w:r>
          </w:p>
        </w:tc>
      </w:tr>
      <w:tr w:rsidR="00D96280" w:rsidRPr="00D96280" w14:paraId="78376A0B" w14:textId="77777777" w:rsidTr="00AD28E6">
        <w:trPr>
          <w:trHeight w:hRule="exact" w:val="1290"/>
        </w:trPr>
        <w:tc>
          <w:tcPr>
            <w:tcW w:w="1268" w:type="dxa"/>
            <w:tcBorders>
              <w:top w:val="nil"/>
              <w:left w:val="double" w:sz="4" w:space="0" w:color="auto"/>
              <w:bottom w:val="single" w:sz="4" w:space="0" w:color="000000"/>
              <w:right w:val="single" w:sz="4" w:space="0" w:color="000000"/>
            </w:tcBorders>
          </w:tcPr>
          <w:p w14:paraId="277282BD"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休　　　暇</w:t>
            </w:r>
          </w:p>
        </w:tc>
        <w:tc>
          <w:tcPr>
            <w:tcW w:w="8906" w:type="dxa"/>
            <w:tcBorders>
              <w:top w:val="nil"/>
              <w:left w:val="nil"/>
              <w:bottom w:val="single" w:sz="4" w:space="0" w:color="000000"/>
              <w:right w:val="double" w:sz="4" w:space="0" w:color="auto"/>
            </w:tcBorders>
          </w:tcPr>
          <w:p w14:paraId="6F0E4B4C"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１　年次有給休暇　６か月継続勤務した場合→　　　　日</w:t>
            </w:r>
          </w:p>
          <w:p w14:paraId="126B9D1F"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継続勤務６か月以内の年次有給休暇（有　無）</w:t>
            </w:r>
          </w:p>
          <w:p w14:paraId="45776123"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　　か月経過で　　日</w:t>
            </w:r>
          </w:p>
          <w:p w14:paraId="0FD6625F"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２　その他の休暇　有給（　　　　　　　　　　　　　　　　　　　　　　　　　　）</w:t>
            </w:r>
          </w:p>
          <w:p w14:paraId="2E888425" w14:textId="77777777" w:rsidR="00307833" w:rsidRPr="00D96280" w:rsidRDefault="00307833" w:rsidP="00AD28E6">
            <w:pPr>
              <w:pStyle w:val="af0"/>
              <w:wordWrap/>
              <w:spacing w:line="200" w:lineRule="exact"/>
              <w:rPr>
                <w:rFonts w:ascii="Century" w:hAnsi="Century"/>
              </w:rPr>
            </w:pPr>
            <w:r w:rsidRPr="00D96280">
              <w:rPr>
                <w:rFonts w:ascii="Mincho" w:eastAsia="Mincho" w:hAnsi="Century"/>
                <w:spacing w:val="8"/>
              </w:rPr>
              <w:t xml:space="preserve"> </w:t>
            </w:r>
            <w:r w:rsidRPr="00D96280">
              <w:rPr>
                <w:rFonts w:ascii="Century" w:hAnsi="Century" w:hint="eastAsia"/>
              </w:rPr>
              <w:t xml:space="preserve">　　　　　　　　　無給（　　　　　　　　　　　　　　　　　　　　　　　　　　）</w:t>
            </w:r>
          </w:p>
          <w:p w14:paraId="46424AAB" w14:textId="77777777" w:rsidR="00307833" w:rsidRPr="00D96280" w:rsidRDefault="00307833" w:rsidP="00AD28E6">
            <w:pPr>
              <w:pStyle w:val="af0"/>
              <w:wordWrap/>
              <w:spacing w:line="200" w:lineRule="exact"/>
              <w:rPr>
                <w:spacing w:val="0"/>
              </w:rPr>
            </w:pPr>
          </w:p>
        </w:tc>
      </w:tr>
      <w:tr w:rsidR="00D96280" w:rsidRPr="00D96280" w14:paraId="55163376" w14:textId="77777777" w:rsidTr="00AD28E6">
        <w:trPr>
          <w:cantSplit/>
          <w:trHeight w:val="3387"/>
        </w:trPr>
        <w:tc>
          <w:tcPr>
            <w:tcW w:w="1268" w:type="dxa"/>
            <w:tcBorders>
              <w:top w:val="nil"/>
              <w:left w:val="double" w:sz="4" w:space="0" w:color="auto"/>
              <w:bottom w:val="single" w:sz="4" w:space="0" w:color="auto"/>
              <w:right w:val="single" w:sz="4" w:space="0" w:color="000000"/>
            </w:tcBorders>
          </w:tcPr>
          <w:p w14:paraId="00EC25BB"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報　　　酬</w:t>
            </w:r>
          </w:p>
        </w:tc>
        <w:tc>
          <w:tcPr>
            <w:tcW w:w="8906" w:type="dxa"/>
            <w:tcBorders>
              <w:top w:val="nil"/>
              <w:left w:val="nil"/>
              <w:bottom w:val="single" w:sz="4" w:space="0" w:color="auto"/>
              <w:right w:val="double" w:sz="4" w:space="0" w:color="auto"/>
            </w:tcBorders>
          </w:tcPr>
          <w:p w14:paraId="7E70229D"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１　基本報酬・イ　月額（　　　　　　　円）、ロ　日給額（　　　　　　　円）、</w:t>
            </w:r>
          </w:p>
          <w:p w14:paraId="2EECDD45"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ハ　時間額（　　　　　　　円）</w:t>
            </w:r>
          </w:p>
          <w:p w14:paraId="4FF16539"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二　その他（　　　　　　　円）</w:t>
            </w:r>
          </w:p>
          <w:p w14:paraId="7AC52EA5"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ホ　就業規則に規定されている賃金等級等</w:t>
            </w:r>
          </w:p>
          <w:p w14:paraId="799B6234"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２　諸手当の額又は計算方法</w:t>
            </w:r>
          </w:p>
          <w:p w14:paraId="5913653E"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イ（　　手当　　　　円／：計算方法：</w:t>
            </w:r>
            <w:r w:rsidRPr="00D96280">
              <w:rPr>
                <w:rFonts w:ascii="Century" w:hAnsi="Century" w:hint="eastAsia"/>
                <w:spacing w:val="0"/>
                <w:sz w:val="16"/>
                <w:szCs w:val="16"/>
              </w:rPr>
              <w:t xml:space="preserve">　　　　　　　　　　　　　　　　　　　　　　　　　</w:t>
            </w:r>
            <w:r w:rsidRPr="00D96280">
              <w:rPr>
                <w:rFonts w:ascii="Century" w:hAnsi="Century" w:hint="eastAsia"/>
              </w:rPr>
              <w:t>）</w:t>
            </w:r>
          </w:p>
          <w:p w14:paraId="581FDB35"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ロ（　　手当　　　　円／：計算方法：　　　　　　　　　　　　　　　　　　　）</w:t>
            </w:r>
          </w:p>
          <w:p w14:paraId="5929585E"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ハ（　　手当　　　　円／：計算方法：　　　　　　　　　　　　　　　　　　　）</w:t>
            </w:r>
          </w:p>
          <w:p w14:paraId="222FFF5E"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ニ（　　手当　　　　円／：計算方法：　　　　　　　　　　　　　　　　　　　）</w:t>
            </w:r>
          </w:p>
          <w:p w14:paraId="26647E3C"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３　所定時間外、休日又は深夜労働に対して支払われる割増賃金率</w:t>
            </w:r>
          </w:p>
          <w:p w14:paraId="784B8967"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イ　所定時間外　法定超（　　　）％、所定超（　　　）％、法定内（　　　）％</w:t>
            </w:r>
          </w:p>
          <w:p w14:paraId="04E32ACF"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ロ　休日　法定休日（　　　）％、法定外休日（　　　）％、</w:t>
            </w:r>
          </w:p>
          <w:p w14:paraId="19EDFA61"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ハ　深夜（　　　）％</w:t>
            </w:r>
          </w:p>
          <w:p w14:paraId="59AB1109"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４　報酬締切日－毎月　　日</w:t>
            </w:r>
          </w:p>
          <w:p w14:paraId="12B97025" w14:textId="77777777" w:rsidR="00307833" w:rsidRPr="00D96280" w:rsidRDefault="00307833" w:rsidP="00AD28E6">
            <w:pPr>
              <w:pStyle w:val="af0"/>
              <w:wordWrap/>
              <w:spacing w:line="200" w:lineRule="exact"/>
              <w:rPr>
                <w:rFonts w:ascii="Century" w:hAnsi="Century"/>
              </w:rPr>
            </w:pPr>
            <w:r w:rsidRPr="00D96280">
              <w:rPr>
                <w:rFonts w:ascii="Mincho" w:eastAsia="Mincho" w:hAnsi="Century"/>
                <w:spacing w:val="8"/>
              </w:rPr>
              <w:t xml:space="preserve"> </w:t>
            </w:r>
            <w:r w:rsidRPr="00D96280">
              <w:rPr>
                <w:rFonts w:ascii="Century" w:hAnsi="Century" w:hint="eastAsia"/>
              </w:rPr>
              <w:t>５　報酬支払日－毎月　　日</w:t>
            </w:r>
          </w:p>
          <w:p w14:paraId="6F10082A" w14:textId="77777777" w:rsidR="00307833" w:rsidRPr="00D96280" w:rsidRDefault="00307833" w:rsidP="00AD28E6">
            <w:pPr>
              <w:pStyle w:val="af0"/>
              <w:wordWrap/>
              <w:spacing w:line="200" w:lineRule="exact"/>
              <w:rPr>
                <w:rFonts w:ascii="Century" w:hAnsi="Century"/>
              </w:rPr>
            </w:pPr>
          </w:p>
        </w:tc>
      </w:tr>
      <w:tr w:rsidR="00D96280" w:rsidRPr="00D96280" w14:paraId="25825E8F" w14:textId="77777777" w:rsidTr="00AD28E6">
        <w:trPr>
          <w:trHeight w:hRule="exact" w:val="1131"/>
        </w:trPr>
        <w:tc>
          <w:tcPr>
            <w:tcW w:w="1268" w:type="dxa"/>
            <w:tcBorders>
              <w:top w:val="single" w:sz="4" w:space="0" w:color="auto"/>
              <w:left w:val="double" w:sz="4" w:space="0" w:color="auto"/>
              <w:bottom w:val="double" w:sz="4" w:space="0" w:color="000000"/>
              <w:right w:val="single" w:sz="4" w:space="0" w:color="000000"/>
            </w:tcBorders>
          </w:tcPr>
          <w:p w14:paraId="4FC1079D"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退職に関す</w:t>
            </w:r>
          </w:p>
          <w:p w14:paraId="3B4DF265"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る事項</w:t>
            </w:r>
          </w:p>
        </w:tc>
        <w:tc>
          <w:tcPr>
            <w:tcW w:w="8906" w:type="dxa"/>
            <w:tcBorders>
              <w:top w:val="single" w:sz="4" w:space="0" w:color="auto"/>
              <w:left w:val="nil"/>
              <w:bottom w:val="double" w:sz="4" w:space="0" w:color="000000"/>
              <w:right w:val="double" w:sz="4" w:space="0" w:color="auto"/>
            </w:tcBorders>
          </w:tcPr>
          <w:p w14:paraId="3858D6CC"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１　定年制（有・無）</w:t>
            </w:r>
          </w:p>
          <w:p w14:paraId="43351C3D"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２　自己都合退職の手続　※東京都板橋区処務規程による</w:t>
            </w:r>
          </w:p>
          <w:p w14:paraId="6789189D"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３　解職の事由及び手続</w:t>
            </w:r>
          </w:p>
          <w:p w14:paraId="118231AE"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　　　　　　　　　　　　　　　　　　　　　　　　　　　　　　　　　　　　　〕</w:t>
            </w:r>
          </w:p>
          <w:p w14:paraId="4AB8903D" w14:textId="77777777" w:rsidR="00307833" w:rsidRPr="00D96280" w:rsidRDefault="00307833" w:rsidP="00AD28E6">
            <w:pPr>
              <w:pStyle w:val="af0"/>
              <w:wordWrap/>
              <w:spacing w:line="200" w:lineRule="exact"/>
              <w:rPr>
                <w:spacing w:val="0"/>
              </w:rPr>
            </w:pPr>
          </w:p>
        </w:tc>
      </w:tr>
      <w:tr w:rsidR="00D96280" w:rsidRPr="00D96280" w14:paraId="71F41785" w14:textId="77777777" w:rsidTr="00AD28E6">
        <w:trPr>
          <w:cantSplit/>
          <w:trHeight w:val="851"/>
        </w:trPr>
        <w:tc>
          <w:tcPr>
            <w:tcW w:w="1268" w:type="dxa"/>
            <w:vMerge w:val="restart"/>
            <w:tcBorders>
              <w:top w:val="nil"/>
              <w:left w:val="double" w:sz="4" w:space="0" w:color="auto"/>
              <w:bottom w:val="nil"/>
              <w:right w:val="single" w:sz="4" w:space="0" w:color="000000"/>
            </w:tcBorders>
          </w:tcPr>
          <w:p w14:paraId="15726B18" w14:textId="77777777" w:rsidR="00307833" w:rsidRPr="00D96280" w:rsidRDefault="00307833" w:rsidP="00AD28E6">
            <w:pPr>
              <w:pStyle w:val="af0"/>
              <w:wordWrap/>
              <w:spacing w:before="96" w:line="200" w:lineRule="exact"/>
              <w:rPr>
                <w:rFonts w:ascii="Century" w:hAnsi="Century"/>
              </w:rPr>
            </w:pPr>
            <w:r w:rsidRPr="00D96280">
              <w:rPr>
                <w:rFonts w:ascii="Mincho" w:eastAsia="Mincho" w:hAnsi="Century"/>
                <w:spacing w:val="8"/>
              </w:rPr>
              <w:t xml:space="preserve"> </w:t>
            </w:r>
            <w:r w:rsidRPr="00D96280">
              <w:rPr>
                <w:rFonts w:ascii="Century" w:hAnsi="Century" w:hint="eastAsia"/>
              </w:rPr>
              <w:t>その他</w:t>
            </w:r>
          </w:p>
        </w:tc>
        <w:tc>
          <w:tcPr>
            <w:tcW w:w="8906" w:type="dxa"/>
            <w:vMerge w:val="restart"/>
            <w:tcBorders>
              <w:top w:val="nil"/>
              <w:left w:val="nil"/>
              <w:bottom w:val="nil"/>
              <w:right w:val="double" w:sz="4" w:space="0" w:color="000000"/>
            </w:tcBorders>
          </w:tcPr>
          <w:p w14:paraId="618334B5" w14:textId="77777777" w:rsidR="00307833" w:rsidRPr="00D96280" w:rsidRDefault="00307833" w:rsidP="00AD28E6">
            <w:pPr>
              <w:pStyle w:val="af0"/>
              <w:wordWrap/>
              <w:spacing w:before="96" w:line="200" w:lineRule="exact"/>
              <w:rPr>
                <w:spacing w:val="0"/>
              </w:rPr>
            </w:pPr>
            <w:r w:rsidRPr="00D96280">
              <w:rPr>
                <w:rFonts w:ascii="Mincho" w:eastAsia="Mincho" w:hAnsi="Century"/>
                <w:spacing w:val="8"/>
              </w:rPr>
              <w:t xml:space="preserve"> </w:t>
            </w:r>
            <w:r w:rsidRPr="00D96280">
              <w:rPr>
                <w:rFonts w:ascii="Century" w:hAnsi="Century" w:hint="eastAsia"/>
              </w:rPr>
              <w:t>・社会保険の加入状況　　厚生年金　　健康保険　　厚生年金基金</w:t>
            </w:r>
          </w:p>
          <w:p w14:paraId="0189FE6A"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 xml:space="preserve">　　　　　　　　　　　　その他（　　　　　　　）</w:t>
            </w:r>
          </w:p>
          <w:p w14:paraId="25F1E93F" w14:textId="77777777" w:rsidR="00307833" w:rsidRPr="00D96280" w:rsidRDefault="00307833" w:rsidP="00AD28E6">
            <w:pPr>
              <w:pStyle w:val="af0"/>
              <w:wordWrap/>
              <w:spacing w:line="200" w:lineRule="exact"/>
              <w:rPr>
                <w:spacing w:val="0"/>
              </w:rPr>
            </w:pPr>
            <w:r w:rsidRPr="00D96280">
              <w:rPr>
                <w:rFonts w:ascii="Mincho" w:eastAsia="Mincho" w:hAnsi="Century"/>
                <w:spacing w:val="8"/>
              </w:rPr>
              <w:t xml:space="preserve"> </w:t>
            </w:r>
            <w:r w:rsidRPr="00D96280">
              <w:rPr>
                <w:rFonts w:ascii="Century" w:hAnsi="Century" w:hint="eastAsia"/>
              </w:rPr>
              <w:t>・雇用保険の適用（有・無）</w:t>
            </w:r>
          </w:p>
          <w:p w14:paraId="4C8DED54" w14:textId="77777777" w:rsidR="00307833" w:rsidRPr="00D96280" w:rsidRDefault="00307833" w:rsidP="00AD28E6">
            <w:pPr>
              <w:pStyle w:val="af0"/>
              <w:wordWrap/>
              <w:spacing w:line="200" w:lineRule="exact"/>
              <w:rPr>
                <w:spacing w:val="0"/>
              </w:rPr>
            </w:pPr>
          </w:p>
          <w:p w14:paraId="7BD693E1" w14:textId="77777777" w:rsidR="00307833" w:rsidRPr="00D96280" w:rsidRDefault="00307833" w:rsidP="00AD28E6">
            <w:pPr>
              <w:pStyle w:val="af0"/>
              <w:wordWrap/>
              <w:spacing w:line="200" w:lineRule="exact"/>
              <w:rPr>
                <w:rFonts w:ascii="Century" w:hAnsi="Century"/>
              </w:rPr>
            </w:pPr>
            <w:r w:rsidRPr="00D96280">
              <w:rPr>
                <w:rFonts w:ascii="Mincho" w:eastAsia="Mincho" w:hAnsi="Century"/>
                <w:spacing w:val="8"/>
              </w:rPr>
              <w:t xml:space="preserve"> </w:t>
            </w:r>
            <w:r w:rsidRPr="00D96280">
              <w:rPr>
                <w:rFonts w:ascii="Century" w:hAnsi="Century" w:hint="eastAsia"/>
              </w:rPr>
              <w:t>・その他（　　　　　　　　　　　　　　　　　　　　　　　　　）</w:t>
            </w:r>
          </w:p>
        </w:tc>
      </w:tr>
      <w:tr w:rsidR="00D96280" w:rsidRPr="00D96280" w14:paraId="4E40FA1A" w14:textId="77777777" w:rsidTr="00AD28E6">
        <w:trPr>
          <w:cantSplit/>
          <w:trHeight w:hRule="exact" w:val="82"/>
        </w:trPr>
        <w:tc>
          <w:tcPr>
            <w:tcW w:w="1268" w:type="dxa"/>
            <w:vMerge/>
            <w:tcBorders>
              <w:top w:val="nil"/>
              <w:left w:val="double" w:sz="4" w:space="0" w:color="auto"/>
              <w:bottom w:val="nil"/>
              <w:right w:val="single" w:sz="4" w:space="0" w:color="000000"/>
            </w:tcBorders>
          </w:tcPr>
          <w:p w14:paraId="3C374207" w14:textId="77777777" w:rsidR="00307833" w:rsidRPr="00D96280" w:rsidRDefault="00307833" w:rsidP="00AD28E6">
            <w:pPr>
              <w:pStyle w:val="af0"/>
              <w:wordWrap/>
              <w:spacing w:line="200" w:lineRule="exact"/>
              <w:rPr>
                <w:spacing w:val="0"/>
              </w:rPr>
            </w:pPr>
          </w:p>
        </w:tc>
        <w:tc>
          <w:tcPr>
            <w:tcW w:w="8906" w:type="dxa"/>
            <w:vMerge/>
            <w:tcBorders>
              <w:top w:val="nil"/>
              <w:left w:val="nil"/>
              <w:bottom w:val="nil"/>
              <w:right w:val="double" w:sz="4" w:space="0" w:color="000000"/>
            </w:tcBorders>
          </w:tcPr>
          <w:p w14:paraId="2EECD1FF" w14:textId="77777777" w:rsidR="00307833" w:rsidRPr="00D96280" w:rsidRDefault="00307833" w:rsidP="00AD28E6">
            <w:pPr>
              <w:pStyle w:val="af0"/>
              <w:wordWrap/>
              <w:spacing w:line="200" w:lineRule="exact"/>
              <w:rPr>
                <w:spacing w:val="0"/>
              </w:rPr>
            </w:pPr>
          </w:p>
        </w:tc>
      </w:tr>
      <w:tr w:rsidR="00D96280" w:rsidRPr="00D96280" w14:paraId="329D65DC" w14:textId="77777777" w:rsidTr="00AD28E6">
        <w:trPr>
          <w:cantSplit/>
          <w:trHeight w:hRule="exact" w:val="87"/>
        </w:trPr>
        <w:tc>
          <w:tcPr>
            <w:tcW w:w="1268" w:type="dxa"/>
            <w:vMerge/>
            <w:tcBorders>
              <w:top w:val="nil"/>
              <w:left w:val="double" w:sz="4" w:space="0" w:color="auto"/>
              <w:bottom w:val="nil"/>
              <w:right w:val="single" w:sz="4" w:space="0" w:color="000000"/>
            </w:tcBorders>
          </w:tcPr>
          <w:p w14:paraId="2DC7A8D0" w14:textId="77777777" w:rsidR="00307833" w:rsidRPr="00D96280" w:rsidRDefault="00307833" w:rsidP="00AD28E6">
            <w:pPr>
              <w:pStyle w:val="af0"/>
              <w:wordWrap/>
              <w:spacing w:line="200" w:lineRule="exact"/>
              <w:rPr>
                <w:spacing w:val="0"/>
              </w:rPr>
            </w:pPr>
          </w:p>
        </w:tc>
        <w:tc>
          <w:tcPr>
            <w:tcW w:w="8906" w:type="dxa"/>
            <w:vMerge/>
            <w:tcBorders>
              <w:top w:val="nil"/>
              <w:left w:val="nil"/>
              <w:bottom w:val="nil"/>
              <w:right w:val="double" w:sz="4" w:space="0" w:color="000000"/>
            </w:tcBorders>
          </w:tcPr>
          <w:p w14:paraId="5FA40695" w14:textId="77777777" w:rsidR="00307833" w:rsidRPr="00D96280" w:rsidRDefault="00307833" w:rsidP="00AD28E6">
            <w:pPr>
              <w:pStyle w:val="af0"/>
              <w:wordWrap/>
              <w:spacing w:line="200" w:lineRule="exact"/>
              <w:rPr>
                <w:spacing w:val="0"/>
              </w:rPr>
            </w:pPr>
          </w:p>
        </w:tc>
      </w:tr>
      <w:tr w:rsidR="00D96280" w:rsidRPr="00D96280" w14:paraId="63DB2235" w14:textId="77777777" w:rsidTr="00AD28E6">
        <w:trPr>
          <w:cantSplit/>
          <w:trHeight w:hRule="exact" w:val="227"/>
        </w:trPr>
        <w:tc>
          <w:tcPr>
            <w:tcW w:w="1268" w:type="dxa"/>
            <w:vMerge/>
            <w:tcBorders>
              <w:top w:val="nil"/>
              <w:left w:val="double" w:sz="4" w:space="0" w:color="auto"/>
              <w:bottom w:val="nil"/>
              <w:right w:val="single" w:sz="4" w:space="0" w:color="000000"/>
            </w:tcBorders>
          </w:tcPr>
          <w:p w14:paraId="5B5979B1" w14:textId="77777777" w:rsidR="00307833" w:rsidRPr="00D96280" w:rsidRDefault="00307833" w:rsidP="00AD28E6">
            <w:pPr>
              <w:pStyle w:val="af0"/>
              <w:wordWrap/>
              <w:spacing w:line="200" w:lineRule="exact"/>
              <w:rPr>
                <w:spacing w:val="0"/>
              </w:rPr>
            </w:pPr>
          </w:p>
        </w:tc>
        <w:tc>
          <w:tcPr>
            <w:tcW w:w="8906" w:type="dxa"/>
            <w:vMerge/>
            <w:tcBorders>
              <w:top w:val="nil"/>
              <w:left w:val="nil"/>
              <w:bottom w:val="nil"/>
              <w:right w:val="double" w:sz="4" w:space="0" w:color="000000"/>
            </w:tcBorders>
          </w:tcPr>
          <w:p w14:paraId="129E742A" w14:textId="77777777" w:rsidR="00307833" w:rsidRPr="00D96280" w:rsidRDefault="00307833" w:rsidP="00AD28E6">
            <w:pPr>
              <w:pStyle w:val="af0"/>
              <w:wordWrap/>
              <w:spacing w:line="200" w:lineRule="exact"/>
              <w:rPr>
                <w:spacing w:val="0"/>
              </w:rPr>
            </w:pPr>
          </w:p>
        </w:tc>
      </w:tr>
      <w:tr w:rsidR="00307833" w:rsidRPr="00D96280" w14:paraId="567597DA" w14:textId="77777777" w:rsidTr="00AD28E6">
        <w:trPr>
          <w:cantSplit/>
          <w:trHeight w:hRule="exact" w:val="80"/>
        </w:trPr>
        <w:tc>
          <w:tcPr>
            <w:tcW w:w="1268" w:type="dxa"/>
            <w:vMerge/>
            <w:tcBorders>
              <w:top w:val="nil"/>
              <w:left w:val="double" w:sz="4" w:space="0" w:color="auto"/>
              <w:bottom w:val="double" w:sz="4" w:space="0" w:color="000000"/>
              <w:right w:val="single" w:sz="4" w:space="0" w:color="000000"/>
            </w:tcBorders>
          </w:tcPr>
          <w:p w14:paraId="68BC38DF" w14:textId="77777777" w:rsidR="00307833" w:rsidRPr="00D96280" w:rsidRDefault="00307833" w:rsidP="00AD28E6">
            <w:pPr>
              <w:pStyle w:val="af0"/>
              <w:wordWrap/>
              <w:spacing w:line="200" w:lineRule="exact"/>
              <w:rPr>
                <w:spacing w:val="0"/>
              </w:rPr>
            </w:pPr>
          </w:p>
        </w:tc>
        <w:tc>
          <w:tcPr>
            <w:tcW w:w="8906" w:type="dxa"/>
            <w:vMerge/>
            <w:tcBorders>
              <w:top w:val="nil"/>
              <w:left w:val="nil"/>
              <w:bottom w:val="double" w:sz="4" w:space="0" w:color="000000"/>
              <w:right w:val="double" w:sz="4" w:space="0" w:color="000000"/>
            </w:tcBorders>
          </w:tcPr>
          <w:p w14:paraId="17DEB940" w14:textId="77777777" w:rsidR="00307833" w:rsidRPr="00D96280" w:rsidRDefault="00307833" w:rsidP="00AD28E6">
            <w:pPr>
              <w:pStyle w:val="af0"/>
              <w:wordWrap/>
              <w:spacing w:line="200" w:lineRule="exact"/>
              <w:rPr>
                <w:spacing w:val="0"/>
              </w:rPr>
            </w:pPr>
          </w:p>
        </w:tc>
      </w:tr>
    </w:tbl>
    <w:p w14:paraId="784F6A99" w14:textId="77777777" w:rsidR="00307833" w:rsidRPr="00D96280" w:rsidRDefault="00307833" w:rsidP="00307833">
      <w:pPr>
        <w:pStyle w:val="af0"/>
        <w:wordWrap/>
        <w:spacing w:line="200" w:lineRule="exact"/>
        <w:rPr>
          <w:spacing w:val="0"/>
        </w:rPr>
      </w:pPr>
    </w:p>
    <w:p w14:paraId="19B958B6" w14:textId="77777777" w:rsidR="00307833" w:rsidRPr="00D96280" w:rsidRDefault="00307833" w:rsidP="00307833">
      <w:pPr>
        <w:pStyle w:val="af0"/>
        <w:wordWrap/>
        <w:spacing w:line="200" w:lineRule="exact"/>
        <w:rPr>
          <w:spacing w:val="0"/>
        </w:rPr>
      </w:pPr>
      <w:r w:rsidRPr="00D96280">
        <w:rPr>
          <w:rFonts w:hint="eastAsia"/>
          <w:spacing w:val="0"/>
        </w:rPr>
        <w:t xml:space="preserve">　※「契約期間」について「期間の定め有り」とした場合に記入</w:t>
      </w:r>
    </w:p>
    <w:tbl>
      <w:tblPr>
        <w:tblW w:w="0" w:type="auto"/>
        <w:tblInd w:w="12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276"/>
        <w:gridCol w:w="8930"/>
      </w:tblGrid>
      <w:tr w:rsidR="00307833" w:rsidRPr="00D96280" w14:paraId="7EA2A257" w14:textId="77777777" w:rsidTr="00AD28E6">
        <w:trPr>
          <w:trHeight w:val="1169"/>
        </w:trPr>
        <w:tc>
          <w:tcPr>
            <w:tcW w:w="1276" w:type="dxa"/>
          </w:tcPr>
          <w:p w14:paraId="768CEB98" w14:textId="77777777" w:rsidR="00307833" w:rsidRPr="00D96280" w:rsidRDefault="00307833" w:rsidP="00AD28E6">
            <w:pPr>
              <w:pStyle w:val="af0"/>
              <w:wordWrap/>
              <w:spacing w:line="200" w:lineRule="exact"/>
              <w:rPr>
                <w:spacing w:val="0"/>
              </w:rPr>
            </w:pPr>
          </w:p>
          <w:p w14:paraId="1737303D" w14:textId="77777777" w:rsidR="00307833" w:rsidRPr="00D96280" w:rsidRDefault="00307833" w:rsidP="00AD28E6">
            <w:pPr>
              <w:pStyle w:val="af0"/>
              <w:wordWrap/>
              <w:spacing w:line="200" w:lineRule="exact"/>
              <w:rPr>
                <w:spacing w:val="0"/>
              </w:rPr>
            </w:pPr>
            <w:r w:rsidRPr="00D96280">
              <w:rPr>
                <w:rFonts w:hint="eastAsia"/>
                <w:spacing w:val="0"/>
              </w:rPr>
              <w:t>更新の有無</w:t>
            </w:r>
          </w:p>
        </w:tc>
        <w:tc>
          <w:tcPr>
            <w:tcW w:w="8930" w:type="dxa"/>
          </w:tcPr>
          <w:p w14:paraId="3B425E1D" w14:textId="77777777" w:rsidR="00307833" w:rsidRPr="00D96280" w:rsidRDefault="00307833" w:rsidP="00AD28E6">
            <w:pPr>
              <w:pStyle w:val="af0"/>
              <w:wordWrap/>
              <w:spacing w:before="96" w:line="200" w:lineRule="exact"/>
              <w:rPr>
                <w:spacing w:val="0"/>
              </w:rPr>
            </w:pPr>
            <w:r w:rsidRPr="00D96280">
              <w:rPr>
                <w:rFonts w:ascii="Century" w:hAnsi="Century" w:hint="eastAsia"/>
              </w:rPr>
              <w:t xml:space="preserve">１　契約更新の有無　</w:t>
            </w:r>
            <w:r w:rsidRPr="00D96280">
              <w:rPr>
                <w:rFonts w:hint="eastAsia"/>
                <w:spacing w:val="0"/>
              </w:rPr>
              <w:t>〔自動的に更新する・更新する場合があり得る・契約の更新はしない</w:t>
            </w:r>
          </w:p>
          <w:p w14:paraId="7C216316" w14:textId="77777777" w:rsidR="00307833" w:rsidRPr="00D96280" w:rsidRDefault="00307833" w:rsidP="00AD28E6">
            <w:pPr>
              <w:pStyle w:val="af0"/>
              <w:wordWrap/>
              <w:spacing w:before="96" w:line="200" w:lineRule="exact"/>
              <w:ind w:firstLineChars="100" w:firstLine="180"/>
              <w:rPr>
                <w:spacing w:val="0"/>
              </w:rPr>
            </w:pPr>
            <w:r w:rsidRPr="00D96280">
              <w:rPr>
                <w:rFonts w:hint="eastAsia"/>
                <w:spacing w:val="0"/>
              </w:rPr>
              <w:t>・その他（　　　　　　　　　　　　　）〕</w:t>
            </w:r>
          </w:p>
          <w:p w14:paraId="27E33A0E" w14:textId="77777777" w:rsidR="00307833" w:rsidRPr="00D96280" w:rsidRDefault="00307833" w:rsidP="00AD28E6">
            <w:pPr>
              <w:pStyle w:val="af0"/>
              <w:wordWrap/>
              <w:spacing w:before="96" w:line="200" w:lineRule="exact"/>
              <w:rPr>
                <w:spacing w:val="0"/>
              </w:rPr>
            </w:pPr>
            <w:r w:rsidRPr="00D96280">
              <w:rPr>
                <w:rFonts w:ascii="Century" w:hAnsi="Century" w:hint="eastAsia"/>
              </w:rPr>
              <w:t>２　契約の更新は次により判断する。</w:t>
            </w:r>
            <w:r w:rsidRPr="00D96280">
              <w:rPr>
                <w:rFonts w:hint="eastAsia"/>
                <w:spacing w:val="0"/>
              </w:rPr>
              <w:t>〔・契約満了時の業務量　・勤務成績、態度　・能力</w:t>
            </w:r>
          </w:p>
          <w:p w14:paraId="5336F6B0" w14:textId="77777777" w:rsidR="00307833" w:rsidRPr="00D96280" w:rsidRDefault="00307833" w:rsidP="00AD28E6">
            <w:pPr>
              <w:pStyle w:val="af0"/>
              <w:wordWrap/>
              <w:spacing w:line="200" w:lineRule="exact"/>
              <w:rPr>
                <w:spacing w:val="0"/>
              </w:rPr>
            </w:pPr>
            <w:r w:rsidRPr="00D96280">
              <w:rPr>
                <w:rFonts w:hint="eastAsia"/>
                <w:spacing w:val="0"/>
              </w:rPr>
              <w:t xml:space="preserve">　・従事している業務の進捗状況　・その他（　　                  　　　　　　　　　　　）〕</w:t>
            </w:r>
          </w:p>
        </w:tc>
      </w:tr>
    </w:tbl>
    <w:p w14:paraId="403ACCBB" w14:textId="77777777" w:rsidR="00307833" w:rsidRPr="00D96280" w:rsidRDefault="00307833" w:rsidP="00307833">
      <w:pPr>
        <w:spacing w:line="240" w:lineRule="exact"/>
        <w:rPr>
          <w:rFonts w:asciiTheme="minorEastAsia" w:hAnsiTheme="minorEastAsia"/>
          <w:szCs w:val="21"/>
        </w:rPr>
      </w:pPr>
    </w:p>
    <w:p w14:paraId="58CC067D" w14:textId="7C0694FB" w:rsidR="00307833" w:rsidRPr="00D96280" w:rsidRDefault="00307833" w:rsidP="00ED359C">
      <w:pPr>
        <w:spacing w:line="240" w:lineRule="exact"/>
        <w:ind w:left="210" w:hangingChars="100" w:hanging="210"/>
        <w:rPr>
          <w:rFonts w:asciiTheme="minorEastAsia" w:hAnsiTheme="minorEastAsia"/>
          <w:szCs w:val="21"/>
        </w:rPr>
      </w:pPr>
    </w:p>
    <w:sectPr w:rsidR="00307833" w:rsidRPr="00D96280" w:rsidSect="00307833">
      <w:headerReference w:type="first" r:id="rId8"/>
      <w:pgSz w:w="11906" w:h="16838"/>
      <w:pgMar w:top="567" w:right="403" w:bottom="295" w:left="907" w:header="17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F24C" w14:textId="77777777" w:rsidR="005763FE" w:rsidRDefault="005763FE" w:rsidP="00675A53">
      <w:r>
        <w:separator/>
      </w:r>
    </w:p>
  </w:endnote>
  <w:endnote w:type="continuationSeparator" w:id="0">
    <w:p w14:paraId="625BFC45" w14:textId="77777777" w:rsidR="005763FE" w:rsidRDefault="005763FE" w:rsidP="0067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FFCF" w14:textId="77777777" w:rsidR="005763FE" w:rsidRDefault="005763FE" w:rsidP="00675A53">
      <w:r>
        <w:separator/>
      </w:r>
    </w:p>
  </w:footnote>
  <w:footnote w:type="continuationSeparator" w:id="0">
    <w:p w14:paraId="6D0E24C3" w14:textId="77777777" w:rsidR="005763FE" w:rsidRDefault="005763FE" w:rsidP="0067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D71C" w14:textId="77777777" w:rsidR="00307833" w:rsidRPr="00EB43CE" w:rsidRDefault="00307833" w:rsidP="00EB43CE">
    <w:pPr>
      <w:pStyle w:val="a6"/>
      <w:ind w:leftChars="-70" w:left="-147" w:firstLineChars="100" w:firstLine="200"/>
      <w:rPr>
        <w:sz w:val="20"/>
      </w:rPr>
    </w:pPr>
    <w:r w:rsidRPr="00EB43CE">
      <w:rPr>
        <w:rFonts w:hint="eastAsia"/>
        <w:sz w:val="20"/>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CF89" w14:textId="696A43FA" w:rsidR="00307833" w:rsidRPr="00307833" w:rsidRDefault="00307833" w:rsidP="003078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8"/>
    <w:rsid w:val="000000BF"/>
    <w:rsid w:val="00000E2F"/>
    <w:rsid w:val="00013490"/>
    <w:rsid w:val="00033554"/>
    <w:rsid w:val="000465F3"/>
    <w:rsid w:val="00047040"/>
    <w:rsid w:val="00074986"/>
    <w:rsid w:val="00076924"/>
    <w:rsid w:val="000925D9"/>
    <w:rsid w:val="000B45F3"/>
    <w:rsid w:val="000D7FDB"/>
    <w:rsid w:val="000F11F1"/>
    <w:rsid w:val="000F4F35"/>
    <w:rsid w:val="0010579A"/>
    <w:rsid w:val="00120062"/>
    <w:rsid w:val="00133A2C"/>
    <w:rsid w:val="00135218"/>
    <w:rsid w:val="001466B9"/>
    <w:rsid w:val="0015042E"/>
    <w:rsid w:val="00157A9D"/>
    <w:rsid w:val="00177B21"/>
    <w:rsid w:val="00183AA9"/>
    <w:rsid w:val="00195527"/>
    <w:rsid w:val="00197932"/>
    <w:rsid w:val="001A3563"/>
    <w:rsid w:val="001B0298"/>
    <w:rsid w:val="001B2D23"/>
    <w:rsid w:val="001B37FD"/>
    <w:rsid w:val="001C0163"/>
    <w:rsid w:val="001C11BE"/>
    <w:rsid w:val="001C30E1"/>
    <w:rsid w:val="001D6BB9"/>
    <w:rsid w:val="001E1CED"/>
    <w:rsid w:val="001F0469"/>
    <w:rsid w:val="001F2036"/>
    <w:rsid w:val="001F24E6"/>
    <w:rsid w:val="001F48FA"/>
    <w:rsid w:val="002038C8"/>
    <w:rsid w:val="002045DD"/>
    <w:rsid w:val="00205556"/>
    <w:rsid w:val="0020727F"/>
    <w:rsid w:val="0022205A"/>
    <w:rsid w:val="002259C3"/>
    <w:rsid w:val="002423C1"/>
    <w:rsid w:val="00250617"/>
    <w:rsid w:val="002529EA"/>
    <w:rsid w:val="0026179A"/>
    <w:rsid w:val="00265061"/>
    <w:rsid w:val="002A09D0"/>
    <w:rsid w:val="002A5C28"/>
    <w:rsid w:val="002E5473"/>
    <w:rsid w:val="00300B31"/>
    <w:rsid w:val="00307833"/>
    <w:rsid w:val="0031502D"/>
    <w:rsid w:val="00325A46"/>
    <w:rsid w:val="003337DC"/>
    <w:rsid w:val="00337C01"/>
    <w:rsid w:val="0034767E"/>
    <w:rsid w:val="00353928"/>
    <w:rsid w:val="00374462"/>
    <w:rsid w:val="00376E8A"/>
    <w:rsid w:val="00397C12"/>
    <w:rsid w:val="003A0CE2"/>
    <w:rsid w:val="003B1983"/>
    <w:rsid w:val="003C7315"/>
    <w:rsid w:val="003D7DA6"/>
    <w:rsid w:val="003F40E3"/>
    <w:rsid w:val="004011F5"/>
    <w:rsid w:val="00427F66"/>
    <w:rsid w:val="00433B2B"/>
    <w:rsid w:val="004432B3"/>
    <w:rsid w:val="00445E42"/>
    <w:rsid w:val="004477BF"/>
    <w:rsid w:val="00450FDD"/>
    <w:rsid w:val="004534EB"/>
    <w:rsid w:val="00454EB2"/>
    <w:rsid w:val="004569BB"/>
    <w:rsid w:val="00465A88"/>
    <w:rsid w:val="00487915"/>
    <w:rsid w:val="004940F5"/>
    <w:rsid w:val="004B026B"/>
    <w:rsid w:val="004B3156"/>
    <w:rsid w:val="004B6A2E"/>
    <w:rsid w:val="004C6CF6"/>
    <w:rsid w:val="004C7364"/>
    <w:rsid w:val="004D5411"/>
    <w:rsid w:val="004F6ED5"/>
    <w:rsid w:val="005037FD"/>
    <w:rsid w:val="00503D50"/>
    <w:rsid w:val="0050450D"/>
    <w:rsid w:val="005047B8"/>
    <w:rsid w:val="0051584A"/>
    <w:rsid w:val="00542A5C"/>
    <w:rsid w:val="0054467D"/>
    <w:rsid w:val="005462B9"/>
    <w:rsid w:val="005619CA"/>
    <w:rsid w:val="005665EC"/>
    <w:rsid w:val="00567D65"/>
    <w:rsid w:val="00567E6A"/>
    <w:rsid w:val="00572599"/>
    <w:rsid w:val="00575DA6"/>
    <w:rsid w:val="005763FE"/>
    <w:rsid w:val="00576E0B"/>
    <w:rsid w:val="00583F06"/>
    <w:rsid w:val="00584D51"/>
    <w:rsid w:val="00596A36"/>
    <w:rsid w:val="00596A79"/>
    <w:rsid w:val="005A6BDD"/>
    <w:rsid w:val="005C2506"/>
    <w:rsid w:val="005C2C56"/>
    <w:rsid w:val="005D74FB"/>
    <w:rsid w:val="005F487E"/>
    <w:rsid w:val="0061790D"/>
    <w:rsid w:val="00627420"/>
    <w:rsid w:val="006359C1"/>
    <w:rsid w:val="00657CFF"/>
    <w:rsid w:val="00661D07"/>
    <w:rsid w:val="00665915"/>
    <w:rsid w:val="00675A53"/>
    <w:rsid w:val="0068024C"/>
    <w:rsid w:val="00683D53"/>
    <w:rsid w:val="00685E7F"/>
    <w:rsid w:val="0069207C"/>
    <w:rsid w:val="0069295E"/>
    <w:rsid w:val="006943A7"/>
    <w:rsid w:val="00694947"/>
    <w:rsid w:val="006A0131"/>
    <w:rsid w:val="006A45E7"/>
    <w:rsid w:val="006C1208"/>
    <w:rsid w:val="006D1179"/>
    <w:rsid w:val="006E50EF"/>
    <w:rsid w:val="006E59C5"/>
    <w:rsid w:val="006F2AE7"/>
    <w:rsid w:val="006F2F0B"/>
    <w:rsid w:val="007034F5"/>
    <w:rsid w:val="00714B9B"/>
    <w:rsid w:val="00721045"/>
    <w:rsid w:val="007315F9"/>
    <w:rsid w:val="00734036"/>
    <w:rsid w:val="00743B4C"/>
    <w:rsid w:val="00745412"/>
    <w:rsid w:val="00752393"/>
    <w:rsid w:val="007560AA"/>
    <w:rsid w:val="00783DAA"/>
    <w:rsid w:val="00785FB4"/>
    <w:rsid w:val="007A3512"/>
    <w:rsid w:val="007A4609"/>
    <w:rsid w:val="007A4C08"/>
    <w:rsid w:val="007A5CD3"/>
    <w:rsid w:val="007B1BEF"/>
    <w:rsid w:val="007C6049"/>
    <w:rsid w:val="007E501E"/>
    <w:rsid w:val="007E72FF"/>
    <w:rsid w:val="007F17AF"/>
    <w:rsid w:val="007F2F4C"/>
    <w:rsid w:val="0080110B"/>
    <w:rsid w:val="0081263F"/>
    <w:rsid w:val="0081715A"/>
    <w:rsid w:val="00830729"/>
    <w:rsid w:val="00841A56"/>
    <w:rsid w:val="00854F16"/>
    <w:rsid w:val="0086019C"/>
    <w:rsid w:val="008749A2"/>
    <w:rsid w:val="008773AA"/>
    <w:rsid w:val="008A0DDF"/>
    <w:rsid w:val="008A66A1"/>
    <w:rsid w:val="008A7765"/>
    <w:rsid w:val="008B7FD3"/>
    <w:rsid w:val="008C06F0"/>
    <w:rsid w:val="008D0915"/>
    <w:rsid w:val="008D0EFE"/>
    <w:rsid w:val="008D7B24"/>
    <w:rsid w:val="008E4EB9"/>
    <w:rsid w:val="008F1CBC"/>
    <w:rsid w:val="008F36A0"/>
    <w:rsid w:val="00910935"/>
    <w:rsid w:val="00912B99"/>
    <w:rsid w:val="009215E9"/>
    <w:rsid w:val="0093521D"/>
    <w:rsid w:val="00946506"/>
    <w:rsid w:val="009563D4"/>
    <w:rsid w:val="00995FFE"/>
    <w:rsid w:val="009A1A30"/>
    <w:rsid w:val="009A5F5F"/>
    <w:rsid w:val="009C2D35"/>
    <w:rsid w:val="009D2A9D"/>
    <w:rsid w:val="009E77C1"/>
    <w:rsid w:val="00A003F9"/>
    <w:rsid w:val="00A31938"/>
    <w:rsid w:val="00A47122"/>
    <w:rsid w:val="00A54C3F"/>
    <w:rsid w:val="00A5738A"/>
    <w:rsid w:val="00A61F6A"/>
    <w:rsid w:val="00A77AD6"/>
    <w:rsid w:val="00A80B5D"/>
    <w:rsid w:val="00A81C24"/>
    <w:rsid w:val="00A86F38"/>
    <w:rsid w:val="00A94FE7"/>
    <w:rsid w:val="00A97D62"/>
    <w:rsid w:val="00AA1136"/>
    <w:rsid w:val="00AA11DE"/>
    <w:rsid w:val="00AC00E3"/>
    <w:rsid w:val="00AD67F8"/>
    <w:rsid w:val="00AE0B64"/>
    <w:rsid w:val="00AF6BB4"/>
    <w:rsid w:val="00B02BAB"/>
    <w:rsid w:val="00B07BE6"/>
    <w:rsid w:val="00B10848"/>
    <w:rsid w:val="00B155CE"/>
    <w:rsid w:val="00B575D1"/>
    <w:rsid w:val="00B619D0"/>
    <w:rsid w:val="00B624ED"/>
    <w:rsid w:val="00B66E1F"/>
    <w:rsid w:val="00B722A2"/>
    <w:rsid w:val="00B7266A"/>
    <w:rsid w:val="00BB3C94"/>
    <w:rsid w:val="00BB3DB4"/>
    <w:rsid w:val="00BC3E85"/>
    <w:rsid w:val="00BD1392"/>
    <w:rsid w:val="00BD43E1"/>
    <w:rsid w:val="00BF1676"/>
    <w:rsid w:val="00BF3617"/>
    <w:rsid w:val="00BF590C"/>
    <w:rsid w:val="00C0076D"/>
    <w:rsid w:val="00C07284"/>
    <w:rsid w:val="00C1668C"/>
    <w:rsid w:val="00C2332B"/>
    <w:rsid w:val="00C25A96"/>
    <w:rsid w:val="00C52E57"/>
    <w:rsid w:val="00C55E42"/>
    <w:rsid w:val="00C611AE"/>
    <w:rsid w:val="00C6266E"/>
    <w:rsid w:val="00C64AD5"/>
    <w:rsid w:val="00C73F2E"/>
    <w:rsid w:val="00C813D3"/>
    <w:rsid w:val="00C83465"/>
    <w:rsid w:val="00CA111F"/>
    <w:rsid w:val="00CB0FFB"/>
    <w:rsid w:val="00CD0587"/>
    <w:rsid w:val="00CD4AA4"/>
    <w:rsid w:val="00CE6422"/>
    <w:rsid w:val="00CE6B30"/>
    <w:rsid w:val="00CE739D"/>
    <w:rsid w:val="00CF4003"/>
    <w:rsid w:val="00CF70CE"/>
    <w:rsid w:val="00D028D5"/>
    <w:rsid w:val="00D03071"/>
    <w:rsid w:val="00D10AE7"/>
    <w:rsid w:val="00D137E5"/>
    <w:rsid w:val="00D23320"/>
    <w:rsid w:val="00D31BA7"/>
    <w:rsid w:val="00D34424"/>
    <w:rsid w:val="00D35439"/>
    <w:rsid w:val="00D434B2"/>
    <w:rsid w:val="00D535F3"/>
    <w:rsid w:val="00D778F0"/>
    <w:rsid w:val="00D95F91"/>
    <w:rsid w:val="00D96280"/>
    <w:rsid w:val="00DB23A8"/>
    <w:rsid w:val="00DC449C"/>
    <w:rsid w:val="00E04970"/>
    <w:rsid w:val="00E10067"/>
    <w:rsid w:val="00E34479"/>
    <w:rsid w:val="00E3788E"/>
    <w:rsid w:val="00E54904"/>
    <w:rsid w:val="00E71E51"/>
    <w:rsid w:val="00E72CEA"/>
    <w:rsid w:val="00E87C38"/>
    <w:rsid w:val="00E923A8"/>
    <w:rsid w:val="00EB152E"/>
    <w:rsid w:val="00ED2E1D"/>
    <w:rsid w:val="00ED359C"/>
    <w:rsid w:val="00EE27B3"/>
    <w:rsid w:val="00EE47A3"/>
    <w:rsid w:val="00EE50E7"/>
    <w:rsid w:val="00F010D5"/>
    <w:rsid w:val="00F11609"/>
    <w:rsid w:val="00F11AB9"/>
    <w:rsid w:val="00F214B4"/>
    <w:rsid w:val="00F3512B"/>
    <w:rsid w:val="00F45387"/>
    <w:rsid w:val="00F4671A"/>
    <w:rsid w:val="00F474EF"/>
    <w:rsid w:val="00F64AC7"/>
    <w:rsid w:val="00F65E8E"/>
    <w:rsid w:val="00F6771C"/>
    <w:rsid w:val="00F7361A"/>
    <w:rsid w:val="00F97C38"/>
    <w:rsid w:val="00F97FFC"/>
    <w:rsid w:val="00FA10AE"/>
    <w:rsid w:val="00FA3681"/>
    <w:rsid w:val="00FA4725"/>
    <w:rsid w:val="00FA7B9F"/>
    <w:rsid w:val="00FB02C7"/>
    <w:rsid w:val="00FB6EE9"/>
    <w:rsid w:val="00FC61EC"/>
    <w:rsid w:val="00FD2712"/>
    <w:rsid w:val="00FD2B8E"/>
    <w:rsid w:val="00FD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A6ED63B"/>
  <w15:chartTrackingRefBased/>
  <w15:docId w15:val="{246080D9-0E8E-4B0A-97FB-11728678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C38"/>
    <w:rPr>
      <w:rFonts w:asciiTheme="majorHAnsi" w:eastAsiaTheme="majorEastAsia" w:hAnsiTheme="majorHAnsi" w:cstheme="majorBidi"/>
      <w:sz w:val="18"/>
      <w:szCs w:val="18"/>
    </w:rPr>
  </w:style>
  <w:style w:type="table" w:styleId="a5">
    <w:name w:val="Table Grid"/>
    <w:basedOn w:val="a1"/>
    <w:uiPriority w:val="39"/>
    <w:rsid w:val="004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5A53"/>
    <w:pPr>
      <w:tabs>
        <w:tab w:val="center" w:pos="4252"/>
        <w:tab w:val="right" w:pos="8504"/>
      </w:tabs>
      <w:snapToGrid w:val="0"/>
    </w:pPr>
  </w:style>
  <w:style w:type="character" w:customStyle="1" w:styleId="a7">
    <w:name w:val="ヘッダー (文字)"/>
    <w:basedOn w:val="a0"/>
    <w:link w:val="a6"/>
    <w:uiPriority w:val="99"/>
    <w:rsid w:val="00675A53"/>
  </w:style>
  <w:style w:type="paragraph" w:styleId="a8">
    <w:name w:val="footer"/>
    <w:basedOn w:val="a"/>
    <w:link w:val="a9"/>
    <w:uiPriority w:val="99"/>
    <w:unhideWhenUsed/>
    <w:rsid w:val="00675A53"/>
    <w:pPr>
      <w:tabs>
        <w:tab w:val="center" w:pos="4252"/>
        <w:tab w:val="right" w:pos="8504"/>
      </w:tabs>
      <w:snapToGrid w:val="0"/>
    </w:pPr>
  </w:style>
  <w:style w:type="character" w:customStyle="1" w:styleId="a9">
    <w:name w:val="フッター (文字)"/>
    <w:basedOn w:val="a0"/>
    <w:link w:val="a8"/>
    <w:uiPriority w:val="99"/>
    <w:rsid w:val="00675A53"/>
  </w:style>
  <w:style w:type="character" w:styleId="aa">
    <w:name w:val="annotation reference"/>
    <w:basedOn w:val="a0"/>
    <w:uiPriority w:val="99"/>
    <w:semiHidden/>
    <w:unhideWhenUsed/>
    <w:rsid w:val="00A77AD6"/>
    <w:rPr>
      <w:sz w:val="18"/>
      <w:szCs w:val="18"/>
    </w:rPr>
  </w:style>
  <w:style w:type="paragraph" w:styleId="ab">
    <w:name w:val="annotation text"/>
    <w:basedOn w:val="a"/>
    <w:link w:val="ac"/>
    <w:uiPriority w:val="99"/>
    <w:unhideWhenUsed/>
    <w:rsid w:val="00A77AD6"/>
    <w:pPr>
      <w:jc w:val="left"/>
    </w:pPr>
  </w:style>
  <w:style w:type="character" w:customStyle="1" w:styleId="ac">
    <w:name w:val="コメント文字列 (文字)"/>
    <w:basedOn w:val="a0"/>
    <w:link w:val="ab"/>
    <w:uiPriority w:val="99"/>
    <w:rsid w:val="00A77AD6"/>
  </w:style>
  <w:style w:type="paragraph" w:styleId="ad">
    <w:name w:val="annotation subject"/>
    <w:basedOn w:val="ab"/>
    <w:next w:val="ab"/>
    <w:link w:val="ae"/>
    <w:uiPriority w:val="99"/>
    <w:semiHidden/>
    <w:unhideWhenUsed/>
    <w:rsid w:val="00A77AD6"/>
    <w:rPr>
      <w:b/>
      <w:bCs/>
    </w:rPr>
  </w:style>
  <w:style w:type="character" w:customStyle="1" w:styleId="ae">
    <w:name w:val="コメント内容 (文字)"/>
    <w:basedOn w:val="ac"/>
    <w:link w:val="ad"/>
    <w:uiPriority w:val="99"/>
    <w:semiHidden/>
    <w:rsid w:val="00A77AD6"/>
    <w:rPr>
      <w:b/>
      <w:bCs/>
    </w:rPr>
  </w:style>
  <w:style w:type="paragraph" w:styleId="af">
    <w:name w:val="List Paragraph"/>
    <w:basedOn w:val="a"/>
    <w:uiPriority w:val="34"/>
    <w:qFormat/>
    <w:rsid w:val="00912B99"/>
    <w:pPr>
      <w:ind w:leftChars="400" w:left="840"/>
    </w:pPr>
  </w:style>
  <w:style w:type="paragraph" w:customStyle="1" w:styleId="title10">
    <w:name w:val="title10"/>
    <w:basedOn w:val="a"/>
    <w:rsid w:val="000749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749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74986"/>
  </w:style>
  <w:style w:type="character" w:customStyle="1" w:styleId="num57">
    <w:name w:val="num57"/>
    <w:basedOn w:val="a0"/>
    <w:rsid w:val="00074986"/>
  </w:style>
  <w:style w:type="character" w:customStyle="1" w:styleId="p20">
    <w:name w:val="p20"/>
    <w:basedOn w:val="a0"/>
    <w:rsid w:val="00074986"/>
  </w:style>
  <w:style w:type="paragraph" w:customStyle="1" w:styleId="af0">
    <w:name w:val="オアシス"/>
    <w:rsid w:val="00307833"/>
    <w:pPr>
      <w:widowControl w:val="0"/>
      <w:wordWrap w:val="0"/>
      <w:autoSpaceDE w:val="0"/>
      <w:autoSpaceDN w:val="0"/>
      <w:adjustRightInd w:val="0"/>
      <w:spacing w:line="186" w:lineRule="exact"/>
      <w:jc w:val="both"/>
    </w:pPr>
    <w:rPr>
      <w:rFonts w:ascii="ＭＳ 明朝" w:eastAsia="ＭＳ 明朝" w:hAnsi="ＭＳ 明朝" w:cs="Times New Roman"/>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183">
      <w:bodyDiv w:val="1"/>
      <w:marLeft w:val="0"/>
      <w:marRight w:val="0"/>
      <w:marTop w:val="0"/>
      <w:marBottom w:val="0"/>
      <w:divBdr>
        <w:top w:val="none" w:sz="0" w:space="0" w:color="auto"/>
        <w:left w:val="none" w:sz="0" w:space="0" w:color="auto"/>
        <w:bottom w:val="none" w:sz="0" w:space="0" w:color="auto"/>
        <w:right w:val="none" w:sz="0" w:space="0" w:color="auto"/>
      </w:divBdr>
      <w:divsChild>
        <w:div w:id="1349334573">
          <w:marLeft w:val="0"/>
          <w:marRight w:val="0"/>
          <w:marTop w:val="0"/>
          <w:marBottom w:val="0"/>
          <w:divBdr>
            <w:top w:val="none" w:sz="0" w:space="0" w:color="auto"/>
            <w:left w:val="none" w:sz="0" w:space="0" w:color="auto"/>
            <w:bottom w:val="none" w:sz="0" w:space="0" w:color="auto"/>
            <w:right w:val="none" w:sz="0" w:space="0" w:color="auto"/>
          </w:divBdr>
          <w:divsChild>
            <w:div w:id="120212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9249959">
                  <w:marLeft w:val="-4275"/>
                  <w:marRight w:val="0"/>
                  <w:marTop w:val="0"/>
                  <w:marBottom w:val="0"/>
                  <w:divBdr>
                    <w:top w:val="none" w:sz="0" w:space="0" w:color="auto"/>
                    <w:left w:val="none" w:sz="0" w:space="0" w:color="auto"/>
                    <w:bottom w:val="none" w:sz="0" w:space="0" w:color="auto"/>
                    <w:right w:val="none" w:sz="0" w:space="0" w:color="auto"/>
                  </w:divBdr>
                  <w:divsChild>
                    <w:div w:id="18056572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1268704">
                          <w:marLeft w:val="0"/>
                          <w:marRight w:val="0"/>
                          <w:marTop w:val="0"/>
                          <w:marBottom w:val="0"/>
                          <w:divBdr>
                            <w:top w:val="none" w:sz="0" w:space="0" w:color="auto"/>
                            <w:left w:val="none" w:sz="0" w:space="0" w:color="auto"/>
                            <w:bottom w:val="none" w:sz="0" w:space="0" w:color="auto"/>
                            <w:right w:val="none" w:sz="0" w:space="0" w:color="auto"/>
                          </w:divBdr>
                          <w:divsChild>
                            <w:div w:id="176313771">
                              <w:marLeft w:val="0"/>
                              <w:marRight w:val="0"/>
                              <w:marTop w:val="0"/>
                              <w:marBottom w:val="0"/>
                              <w:divBdr>
                                <w:top w:val="none" w:sz="0" w:space="0" w:color="auto"/>
                                <w:left w:val="none" w:sz="0" w:space="0" w:color="auto"/>
                                <w:bottom w:val="none" w:sz="0" w:space="0" w:color="auto"/>
                                <w:right w:val="none" w:sz="0" w:space="0" w:color="auto"/>
                              </w:divBdr>
                              <w:divsChild>
                                <w:div w:id="808010437">
                                  <w:marLeft w:val="0"/>
                                  <w:marRight w:val="0"/>
                                  <w:marTop w:val="0"/>
                                  <w:marBottom w:val="0"/>
                                  <w:divBdr>
                                    <w:top w:val="none" w:sz="0" w:space="0" w:color="auto"/>
                                    <w:left w:val="none" w:sz="0" w:space="0" w:color="auto"/>
                                    <w:bottom w:val="none" w:sz="0" w:space="0" w:color="auto"/>
                                    <w:right w:val="none" w:sz="0" w:space="0" w:color="auto"/>
                                  </w:divBdr>
                                  <w:divsChild>
                                    <w:div w:id="4846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95149">
      <w:bodyDiv w:val="1"/>
      <w:marLeft w:val="0"/>
      <w:marRight w:val="0"/>
      <w:marTop w:val="0"/>
      <w:marBottom w:val="0"/>
      <w:divBdr>
        <w:top w:val="none" w:sz="0" w:space="0" w:color="auto"/>
        <w:left w:val="none" w:sz="0" w:space="0" w:color="auto"/>
        <w:bottom w:val="none" w:sz="0" w:space="0" w:color="auto"/>
        <w:right w:val="none" w:sz="0" w:space="0" w:color="auto"/>
      </w:divBdr>
      <w:divsChild>
        <w:div w:id="23101359">
          <w:marLeft w:val="920"/>
          <w:marRight w:val="0"/>
          <w:marTop w:val="0"/>
          <w:marBottom w:val="0"/>
          <w:divBdr>
            <w:top w:val="none" w:sz="0" w:space="0" w:color="auto"/>
            <w:left w:val="none" w:sz="0" w:space="0" w:color="auto"/>
            <w:bottom w:val="none" w:sz="0" w:space="0" w:color="auto"/>
            <w:right w:val="none" w:sz="0" w:space="0" w:color="auto"/>
          </w:divBdr>
        </w:div>
        <w:div w:id="314140906">
          <w:marLeft w:val="0"/>
          <w:marRight w:val="0"/>
          <w:marTop w:val="0"/>
          <w:marBottom w:val="0"/>
          <w:divBdr>
            <w:top w:val="none" w:sz="0" w:space="0" w:color="auto"/>
            <w:left w:val="none" w:sz="0" w:space="0" w:color="auto"/>
            <w:bottom w:val="none" w:sz="0" w:space="0" w:color="auto"/>
            <w:right w:val="none" w:sz="0" w:space="0" w:color="auto"/>
          </w:divBdr>
        </w:div>
        <w:div w:id="1994747763">
          <w:marLeft w:val="690"/>
          <w:marRight w:val="0"/>
          <w:marTop w:val="0"/>
          <w:marBottom w:val="0"/>
          <w:divBdr>
            <w:top w:val="none" w:sz="0" w:space="0" w:color="auto"/>
            <w:left w:val="none" w:sz="0" w:space="0" w:color="auto"/>
            <w:bottom w:val="none" w:sz="0" w:space="0" w:color="auto"/>
            <w:right w:val="none" w:sz="0" w:space="0" w:color="auto"/>
          </w:divBdr>
        </w:div>
        <w:div w:id="1017855299">
          <w:marLeft w:val="0"/>
          <w:marRight w:val="0"/>
          <w:marTop w:val="0"/>
          <w:marBottom w:val="0"/>
          <w:divBdr>
            <w:top w:val="none" w:sz="0" w:space="0" w:color="auto"/>
            <w:left w:val="none" w:sz="0" w:space="0" w:color="auto"/>
            <w:bottom w:val="none" w:sz="0" w:space="0" w:color="auto"/>
            <w:right w:val="none" w:sz="0" w:space="0" w:color="auto"/>
          </w:divBdr>
        </w:div>
        <w:div w:id="1285624918">
          <w:marLeft w:val="0"/>
          <w:marRight w:val="0"/>
          <w:marTop w:val="0"/>
          <w:marBottom w:val="0"/>
          <w:divBdr>
            <w:top w:val="none" w:sz="0" w:space="0" w:color="auto"/>
            <w:left w:val="none" w:sz="0" w:space="0" w:color="auto"/>
            <w:bottom w:val="none" w:sz="0" w:space="0" w:color="auto"/>
            <w:right w:val="none" w:sz="0" w:space="0" w:color="auto"/>
          </w:divBdr>
        </w:div>
        <w:div w:id="903955686">
          <w:marLeft w:val="0"/>
          <w:marRight w:val="0"/>
          <w:marTop w:val="0"/>
          <w:marBottom w:val="0"/>
          <w:divBdr>
            <w:top w:val="none" w:sz="0" w:space="0" w:color="auto"/>
            <w:left w:val="none" w:sz="0" w:space="0" w:color="auto"/>
            <w:bottom w:val="none" w:sz="0" w:space="0" w:color="auto"/>
            <w:right w:val="none" w:sz="0" w:space="0" w:color="auto"/>
          </w:divBdr>
        </w:div>
        <w:div w:id="1018196231">
          <w:marLeft w:val="0"/>
          <w:marRight w:val="0"/>
          <w:marTop w:val="0"/>
          <w:marBottom w:val="0"/>
          <w:divBdr>
            <w:top w:val="none" w:sz="0" w:space="0" w:color="auto"/>
            <w:left w:val="none" w:sz="0" w:space="0" w:color="auto"/>
            <w:bottom w:val="none" w:sz="0" w:space="0" w:color="auto"/>
            <w:right w:val="none" w:sz="0" w:space="0" w:color="auto"/>
          </w:divBdr>
        </w:div>
        <w:div w:id="817110136">
          <w:marLeft w:val="460"/>
          <w:marRight w:val="0"/>
          <w:marTop w:val="0"/>
          <w:marBottom w:val="0"/>
          <w:divBdr>
            <w:top w:val="none" w:sz="0" w:space="0" w:color="auto"/>
            <w:left w:val="none" w:sz="0" w:space="0" w:color="auto"/>
            <w:bottom w:val="none" w:sz="0" w:space="0" w:color="auto"/>
            <w:right w:val="none" w:sz="0" w:space="0" w:color="auto"/>
          </w:divBdr>
        </w:div>
        <w:div w:id="634679352">
          <w:marLeft w:val="690"/>
          <w:marRight w:val="0"/>
          <w:marTop w:val="0"/>
          <w:marBottom w:val="0"/>
          <w:divBdr>
            <w:top w:val="none" w:sz="0" w:space="0" w:color="auto"/>
            <w:left w:val="none" w:sz="0" w:space="0" w:color="auto"/>
            <w:bottom w:val="none" w:sz="0" w:space="0" w:color="auto"/>
            <w:right w:val="none" w:sz="0" w:space="0" w:color="auto"/>
          </w:divBdr>
        </w:div>
        <w:div w:id="797531612">
          <w:marLeft w:val="690"/>
          <w:marRight w:val="0"/>
          <w:marTop w:val="0"/>
          <w:marBottom w:val="0"/>
          <w:divBdr>
            <w:top w:val="none" w:sz="0" w:space="0" w:color="auto"/>
            <w:left w:val="none" w:sz="0" w:space="0" w:color="auto"/>
            <w:bottom w:val="none" w:sz="0" w:space="0" w:color="auto"/>
            <w:right w:val="none" w:sz="0" w:space="0" w:color="auto"/>
          </w:divBdr>
        </w:div>
        <w:div w:id="1897351385">
          <w:marLeft w:val="690"/>
          <w:marRight w:val="0"/>
          <w:marTop w:val="0"/>
          <w:marBottom w:val="0"/>
          <w:divBdr>
            <w:top w:val="none" w:sz="0" w:space="0" w:color="auto"/>
            <w:left w:val="none" w:sz="0" w:space="0" w:color="auto"/>
            <w:bottom w:val="none" w:sz="0" w:space="0" w:color="auto"/>
            <w:right w:val="none" w:sz="0" w:space="0" w:color="auto"/>
          </w:divBdr>
        </w:div>
        <w:div w:id="1474757946">
          <w:marLeft w:val="460"/>
          <w:marRight w:val="0"/>
          <w:marTop w:val="0"/>
          <w:marBottom w:val="0"/>
          <w:divBdr>
            <w:top w:val="none" w:sz="0" w:space="0" w:color="auto"/>
            <w:left w:val="none" w:sz="0" w:space="0" w:color="auto"/>
            <w:bottom w:val="none" w:sz="0" w:space="0" w:color="auto"/>
            <w:right w:val="none" w:sz="0" w:space="0" w:color="auto"/>
          </w:divBdr>
        </w:div>
        <w:div w:id="63769143">
          <w:marLeft w:val="920"/>
          <w:marRight w:val="0"/>
          <w:marTop w:val="0"/>
          <w:marBottom w:val="0"/>
          <w:divBdr>
            <w:top w:val="none" w:sz="0" w:space="0" w:color="auto"/>
            <w:left w:val="none" w:sz="0" w:space="0" w:color="auto"/>
            <w:bottom w:val="none" w:sz="0" w:space="0" w:color="auto"/>
            <w:right w:val="none" w:sz="0" w:space="0" w:color="auto"/>
          </w:divBdr>
        </w:div>
        <w:div w:id="1477643020">
          <w:marLeft w:val="0"/>
          <w:marRight w:val="0"/>
          <w:marTop w:val="0"/>
          <w:marBottom w:val="0"/>
          <w:divBdr>
            <w:top w:val="none" w:sz="0" w:space="0" w:color="auto"/>
            <w:left w:val="none" w:sz="0" w:space="0" w:color="auto"/>
            <w:bottom w:val="none" w:sz="0" w:space="0" w:color="auto"/>
            <w:right w:val="none" w:sz="0" w:space="0" w:color="auto"/>
          </w:divBdr>
        </w:div>
        <w:div w:id="1651207595">
          <w:marLeft w:val="0"/>
          <w:marRight w:val="0"/>
          <w:marTop w:val="0"/>
          <w:marBottom w:val="0"/>
          <w:divBdr>
            <w:top w:val="none" w:sz="0" w:space="0" w:color="auto"/>
            <w:left w:val="none" w:sz="0" w:space="0" w:color="auto"/>
            <w:bottom w:val="none" w:sz="0" w:space="0" w:color="auto"/>
            <w:right w:val="none" w:sz="0" w:space="0" w:color="auto"/>
          </w:divBdr>
        </w:div>
        <w:div w:id="1368333548">
          <w:marLeft w:val="0"/>
          <w:marRight w:val="0"/>
          <w:marTop w:val="0"/>
          <w:marBottom w:val="0"/>
          <w:divBdr>
            <w:top w:val="none" w:sz="0" w:space="0" w:color="auto"/>
            <w:left w:val="none" w:sz="0" w:space="0" w:color="auto"/>
            <w:bottom w:val="none" w:sz="0" w:space="0" w:color="auto"/>
            <w:right w:val="none" w:sz="0" w:space="0" w:color="auto"/>
          </w:divBdr>
        </w:div>
        <w:div w:id="490295484">
          <w:marLeft w:val="0"/>
          <w:marRight w:val="0"/>
          <w:marTop w:val="0"/>
          <w:marBottom w:val="0"/>
          <w:divBdr>
            <w:top w:val="none" w:sz="0" w:space="0" w:color="auto"/>
            <w:left w:val="none" w:sz="0" w:space="0" w:color="auto"/>
            <w:bottom w:val="none" w:sz="0" w:space="0" w:color="auto"/>
            <w:right w:val="none" w:sz="0" w:space="0" w:color="auto"/>
          </w:divBdr>
        </w:div>
        <w:div w:id="1456487284">
          <w:marLeft w:val="230"/>
          <w:marRight w:val="0"/>
          <w:marTop w:val="0"/>
          <w:marBottom w:val="0"/>
          <w:divBdr>
            <w:top w:val="none" w:sz="0" w:space="0" w:color="auto"/>
            <w:left w:val="none" w:sz="0" w:space="0" w:color="auto"/>
            <w:bottom w:val="none" w:sz="0" w:space="0" w:color="auto"/>
            <w:right w:val="none" w:sz="0" w:space="0" w:color="auto"/>
          </w:divBdr>
        </w:div>
        <w:div w:id="1642612136">
          <w:marLeft w:val="230"/>
          <w:marRight w:val="0"/>
          <w:marTop w:val="0"/>
          <w:marBottom w:val="0"/>
          <w:divBdr>
            <w:top w:val="none" w:sz="0" w:space="0" w:color="auto"/>
            <w:left w:val="none" w:sz="0" w:space="0" w:color="auto"/>
            <w:bottom w:val="none" w:sz="0" w:space="0" w:color="auto"/>
            <w:right w:val="none" w:sz="0" w:space="0" w:color="auto"/>
          </w:divBdr>
        </w:div>
        <w:div w:id="1606689769">
          <w:marLeft w:val="230"/>
          <w:marRight w:val="0"/>
          <w:marTop w:val="0"/>
          <w:marBottom w:val="0"/>
          <w:divBdr>
            <w:top w:val="none" w:sz="0" w:space="0" w:color="auto"/>
            <w:left w:val="none" w:sz="0" w:space="0" w:color="auto"/>
            <w:bottom w:val="none" w:sz="0" w:space="0" w:color="auto"/>
            <w:right w:val="none" w:sz="0" w:space="0" w:color="auto"/>
          </w:divBdr>
        </w:div>
        <w:div w:id="581110761">
          <w:marLeft w:val="230"/>
          <w:marRight w:val="0"/>
          <w:marTop w:val="0"/>
          <w:marBottom w:val="0"/>
          <w:divBdr>
            <w:top w:val="none" w:sz="0" w:space="0" w:color="auto"/>
            <w:left w:val="none" w:sz="0" w:space="0" w:color="auto"/>
            <w:bottom w:val="none" w:sz="0" w:space="0" w:color="auto"/>
            <w:right w:val="none" w:sz="0" w:space="0" w:color="auto"/>
          </w:divBdr>
        </w:div>
        <w:div w:id="1730036380">
          <w:marLeft w:val="460"/>
          <w:marRight w:val="0"/>
          <w:marTop w:val="0"/>
          <w:marBottom w:val="0"/>
          <w:divBdr>
            <w:top w:val="none" w:sz="0" w:space="0" w:color="auto"/>
            <w:left w:val="none" w:sz="0" w:space="0" w:color="auto"/>
            <w:bottom w:val="none" w:sz="0" w:space="0" w:color="auto"/>
            <w:right w:val="none" w:sz="0" w:space="0" w:color="auto"/>
          </w:divBdr>
        </w:div>
        <w:div w:id="2103840154">
          <w:marLeft w:val="460"/>
          <w:marRight w:val="0"/>
          <w:marTop w:val="0"/>
          <w:marBottom w:val="0"/>
          <w:divBdr>
            <w:top w:val="none" w:sz="0" w:space="0" w:color="auto"/>
            <w:left w:val="none" w:sz="0" w:space="0" w:color="auto"/>
            <w:bottom w:val="none" w:sz="0" w:space="0" w:color="auto"/>
            <w:right w:val="none" w:sz="0" w:space="0" w:color="auto"/>
          </w:divBdr>
        </w:div>
        <w:div w:id="1748116032">
          <w:marLeft w:val="230"/>
          <w:marRight w:val="0"/>
          <w:marTop w:val="0"/>
          <w:marBottom w:val="0"/>
          <w:divBdr>
            <w:top w:val="none" w:sz="0" w:space="0" w:color="auto"/>
            <w:left w:val="none" w:sz="0" w:space="0" w:color="auto"/>
            <w:bottom w:val="none" w:sz="0" w:space="0" w:color="auto"/>
            <w:right w:val="none" w:sz="0" w:space="0" w:color="auto"/>
          </w:divBdr>
        </w:div>
        <w:div w:id="310059441">
          <w:marLeft w:val="230"/>
          <w:marRight w:val="0"/>
          <w:marTop w:val="0"/>
          <w:marBottom w:val="0"/>
          <w:divBdr>
            <w:top w:val="none" w:sz="0" w:space="0" w:color="auto"/>
            <w:left w:val="none" w:sz="0" w:space="0" w:color="auto"/>
            <w:bottom w:val="none" w:sz="0" w:space="0" w:color="auto"/>
            <w:right w:val="none" w:sz="0" w:space="0" w:color="auto"/>
          </w:divBdr>
        </w:div>
        <w:div w:id="322784466">
          <w:marLeft w:val="460"/>
          <w:marRight w:val="0"/>
          <w:marTop w:val="0"/>
          <w:marBottom w:val="0"/>
          <w:divBdr>
            <w:top w:val="none" w:sz="0" w:space="0" w:color="auto"/>
            <w:left w:val="none" w:sz="0" w:space="0" w:color="auto"/>
            <w:bottom w:val="none" w:sz="0" w:space="0" w:color="auto"/>
            <w:right w:val="none" w:sz="0" w:space="0" w:color="auto"/>
          </w:divBdr>
        </w:div>
        <w:div w:id="1008172274">
          <w:marLeft w:val="460"/>
          <w:marRight w:val="0"/>
          <w:marTop w:val="0"/>
          <w:marBottom w:val="0"/>
          <w:divBdr>
            <w:top w:val="none" w:sz="0" w:space="0" w:color="auto"/>
            <w:left w:val="none" w:sz="0" w:space="0" w:color="auto"/>
            <w:bottom w:val="none" w:sz="0" w:space="0" w:color="auto"/>
            <w:right w:val="none" w:sz="0" w:space="0" w:color="auto"/>
          </w:divBdr>
        </w:div>
        <w:div w:id="1868642273">
          <w:marLeft w:val="460"/>
          <w:marRight w:val="0"/>
          <w:marTop w:val="0"/>
          <w:marBottom w:val="0"/>
          <w:divBdr>
            <w:top w:val="none" w:sz="0" w:space="0" w:color="auto"/>
            <w:left w:val="none" w:sz="0" w:space="0" w:color="auto"/>
            <w:bottom w:val="none" w:sz="0" w:space="0" w:color="auto"/>
            <w:right w:val="none" w:sz="0" w:space="0" w:color="auto"/>
          </w:divBdr>
        </w:div>
        <w:div w:id="1197304752">
          <w:marLeft w:val="230"/>
          <w:marRight w:val="0"/>
          <w:marTop w:val="0"/>
          <w:marBottom w:val="0"/>
          <w:divBdr>
            <w:top w:val="none" w:sz="0" w:space="0" w:color="auto"/>
            <w:left w:val="none" w:sz="0" w:space="0" w:color="auto"/>
            <w:bottom w:val="none" w:sz="0" w:space="0" w:color="auto"/>
            <w:right w:val="none" w:sz="0" w:space="0" w:color="auto"/>
          </w:divBdr>
        </w:div>
        <w:div w:id="1762018967">
          <w:marLeft w:val="920"/>
          <w:marRight w:val="0"/>
          <w:marTop w:val="0"/>
          <w:marBottom w:val="0"/>
          <w:divBdr>
            <w:top w:val="none" w:sz="0" w:space="0" w:color="auto"/>
            <w:left w:val="none" w:sz="0" w:space="0" w:color="auto"/>
            <w:bottom w:val="none" w:sz="0" w:space="0" w:color="auto"/>
            <w:right w:val="none" w:sz="0" w:space="0" w:color="auto"/>
          </w:divBdr>
        </w:div>
        <w:div w:id="736055393">
          <w:marLeft w:val="0"/>
          <w:marRight w:val="0"/>
          <w:marTop w:val="0"/>
          <w:marBottom w:val="0"/>
          <w:divBdr>
            <w:top w:val="none" w:sz="0" w:space="0" w:color="auto"/>
            <w:left w:val="none" w:sz="0" w:space="0" w:color="auto"/>
            <w:bottom w:val="none" w:sz="0" w:space="0" w:color="auto"/>
            <w:right w:val="none" w:sz="0" w:space="0" w:color="auto"/>
          </w:divBdr>
        </w:div>
        <w:div w:id="789321878">
          <w:marLeft w:val="0"/>
          <w:marRight w:val="0"/>
          <w:marTop w:val="0"/>
          <w:marBottom w:val="0"/>
          <w:divBdr>
            <w:top w:val="none" w:sz="0" w:space="0" w:color="auto"/>
            <w:left w:val="none" w:sz="0" w:space="0" w:color="auto"/>
            <w:bottom w:val="none" w:sz="0" w:space="0" w:color="auto"/>
            <w:right w:val="none" w:sz="0" w:space="0" w:color="auto"/>
          </w:divBdr>
        </w:div>
        <w:div w:id="1085957580">
          <w:marLeft w:val="0"/>
          <w:marRight w:val="0"/>
          <w:marTop w:val="0"/>
          <w:marBottom w:val="0"/>
          <w:divBdr>
            <w:top w:val="none" w:sz="0" w:space="0" w:color="auto"/>
            <w:left w:val="none" w:sz="0" w:space="0" w:color="auto"/>
            <w:bottom w:val="none" w:sz="0" w:space="0" w:color="auto"/>
            <w:right w:val="none" w:sz="0" w:space="0" w:color="auto"/>
          </w:divBdr>
        </w:div>
        <w:div w:id="1924604399">
          <w:marLeft w:val="0"/>
          <w:marRight w:val="0"/>
          <w:marTop w:val="0"/>
          <w:marBottom w:val="0"/>
          <w:divBdr>
            <w:top w:val="none" w:sz="0" w:space="0" w:color="auto"/>
            <w:left w:val="none" w:sz="0" w:space="0" w:color="auto"/>
            <w:bottom w:val="none" w:sz="0" w:space="0" w:color="auto"/>
            <w:right w:val="none" w:sz="0" w:space="0" w:color="auto"/>
          </w:divBdr>
        </w:div>
        <w:div w:id="1677616743">
          <w:marLeft w:val="690"/>
          <w:marRight w:val="0"/>
          <w:marTop w:val="0"/>
          <w:marBottom w:val="0"/>
          <w:divBdr>
            <w:top w:val="none" w:sz="0" w:space="0" w:color="auto"/>
            <w:left w:val="none" w:sz="0" w:space="0" w:color="auto"/>
            <w:bottom w:val="none" w:sz="0" w:space="0" w:color="auto"/>
            <w:right w:val="none" w:sz="0" w:space="0" w:color="auto"/>
          </w:divBdr>
        </w:div>
        <w:div w:id="599794845">
          <w:marLeft w:val="230"/>
          <w:marRight w:val="0"/>
          <w:marTop w:val="0"/>
          <w:marBottom w:val="0"/>
          <w:divBdr>
            <w:top w:val="none" w:sz="0" w:space="0" w:color="auto"/>
            <w:left w:val="none" w:sz="0" w:space="0" w:color="auto"/>
            <w:bottom w:val="none" w:sz="0" w:space="0" w:color="auto"/>
            <w:right w:val="none" w:sz="0" w:space="0" w:color="auto"/>
          </w:divBdr>
        </w:div>
        <w:div w:id="496774640">
          <w:marLeft w:val="230"/>
          <w:marRight w:val="0"/>
          <w:marTop w:val="0"/>
          <w:marBottom w:val="0"/>
          <w:divBdr>
            <w:top w:val="none" w:sz="0" w:space="0" w:color="auto"/>
            <w:left w:val="none" w:sz="0" w:space="0" w:color="auto"/>
            <w:bottom w:val="none" w:sz="0" w:space="0" w:color="auto"/>
            <w:right w:val="none" w:sz="0" w:space="0" w:color="auto"/>
          </w:divBdr>
        </w:div>
        <w:div w:id="1538591590">
          <w:marLeft w:val="230"/>
          <w:marRight w:val="0"/>
          <w:marTop w:val="0"/>
          <w:marBottom w:val="0"/>
          <w:divBdr>
            <w:top w:val="none" w:sz="0" w:space="0" w:color="auto"/>
            <w:left w:val="none" w:sz="0" w:space="0" w:color="auto"/>
            <w:bottom w:val="none" w:sz="0" w:space="0" w:color="auto"/>
            <w:right w:val="none" w:sz="0" w:space="0" w:color="auto"/>
          </w:divBdr>
        </w:div>
        <w:div w:id="1481923530">
          <w:marLeft w:val="690"/>
          <w:marRight w:val="0"/>
          <w:marTop w:val="0"/>
          <w:marBottom w:val="0"/>
          <w:divBdr>
            <w:top w:val="none" w:sz="0" w:space="0" w:color="auto"/>
            <w:left w:val="none" w:sz="0" w:space="0" w:color="auto"/>
            <w:bottom w:val="none" w:sz="0" w:space="0" w:color="auto"/>
            <w:right w:val="none" w:sz="0" w:space="0" w:color="auto"/>
          </w:divBdr>
        </w:div>
        <w:div w:id="123887801">
          <w:marLeft w:val="0"/>
          <w:marRight w:val="0"/>
          <w:marTop w:val="0"/>
          <w:marBottom w:val="0"/>
          <w:divBdr>
            <w:top w:val="none" w:sz="0" w:space="0" w:color="auto"/>
            <w:left w:val="none" w:sz="0" w:space="0" w:color="auto"/>
            <w:bottom w:val="none" w:sz="0" w:space="0" w:color="auto"/>
            <w:right w:val="none" w:sz="0" w:space="0" w:color="auto"/>
          </w:divBdr>
        </w:div>
        <w:div w:id="900866985">
          <w:marLeft w:val="690"/>
          <w:marRight w:val="0"/>
          <w:marTop w:val="0"/>
          <w:marBottom w:val="0"/>
          <w:divBdr>
            <w:top w:val="none" w:sz="0" w:space="0" w:color="auto"/>
            <w:left w:val="none" w:sz="0" w:space="0" w:color="auto"/>
            <w:bottom w:val="none" w:sz="0" w:space="0" w:color="auto"/>
            <w:right w:val="none" w:sz="0" w:space="0" w:color="auto"/>
          </w:divBdr>
        </w:div>
        <w:div w:id="618074452">
          <w:marLeft w:val="230"/>
          <w:marRight w:val="0"/>
          <w:marTop w:val="0"/>
          <w:marBottom w:val="0"/>
          <w:divBdr>
            <w:top w:val="none" w:sz="0" w:space="0" w:color="auto"/>
            <w:left w:val="none" w:sz="0" w:space="0" w:color="auto"/>
            <w:bottom w:val="none" w:sz="0" w:space="0" w:color="auto"/>
            <w:right w:val="none" w:sz="0" w:space="0" w:color="auto"/>
          </w:divBdr>
        </w:div>
        <w:div w:id="1422294556">
          <w:marLeft w:val="230"/>
          <w:marRight w:val="0"/>
          <w:marTop w:val="0"/>
          <w:marBottom w:val="0"/>
          <w:divBdr>
            <w:top w:val="none" w:sz="0" w:space="0" w:color="auto"/>
            <w:left w:val="none" w:sz="0" w:space="0" w:color="auto"/>
            <w:bottom w:val="none" w:sz="0" w:space="0" w:color="auto"/>
            <w:right w:val="none" w:sz="0" w:space="0" w:color="auto"/>
          </w:divBdr>
        </w:div>
        <w:div w:id="729693228">
          <w:marLeft w:val="230"/>
          <w:marRight w:val="0"/>
          <w:marTop w:val="0"/>
          <w:marBottom w:val="0"/>
          <w:divBdr>
            <w:top w:val="none" w:sz="0" w:space="0" w:color="auto"/>
            <w:left w:val="none" w:sz="0" w:space="0" w:color="auto"/>
            <w:bottom w:val="none" w:sz="0" w:space="0" w:color="auto"/>
            <w:right w:val="none" w:sz="0" w:space="0" w:color="auto"/>
          </w:divBdr>
        </w:div>
        <w:div w:id="1840995695">
          <w:marLeft w:val="230"/>
          <w:marRight w:val="0"/>
          <w:marTop w:val="0"/>
          <w:marBottom w:val="0"/>
          <w:divBdr>
            <w:top w:val="none" w:sz="0" w:space="0" w:color="auto"/>
            <w:left w:val="none" w:sz="0" w:space="0" w:color="auto"/>
            <w:bottom w:val="none" w:sz="0" w:space="0" w:color="auto"/>
            <w:right w:val="none" w:sz="0" w:space="0" w:color="auto"/>
          </w:divBdr>
        </w:div>
        <w:div w:id="301428637">
          <w:marLeft w:val="920"/>
          <w:marRight w:val="0"/>
          <w:marTop w:val="0"/>
          <w:marBottom w:val="0"/>
          <w:divBdr>
            <w:top w:val="none" w:sz="0" w:space="0" w:color="auto"/>
            <w:left w:val="none" w:sz="0" w:space="0" w:color="auto"/>
            <w:bottom w:val="none" w:sz="0" w:space="0" w:color="auto"/>
            <w:right w:val="none" w:sz="0" w:space="0" w:color="auto"/>
          </w:divBdr>
        </w:div>
        <w:div w:id="281956611">
          <w:marLeft w:val="0"/>
          <w:marRight w:val="0"/>
          <w:marTop w:val="0"/>
          <w:marBottom w:val="0"/>
          <w:divBdr>
            <w:top w:val="none" w:sz="0" w:space="0" w:color="auto"/>
            <w:left w:val="none" w:sz="0" w:space="0" w:color="auto"/>
            <w:bottom w:val="none" w:sz="0" w:space="0" w:color="auto"/>
            <w:right w:val="none" w:sz="0" w:space="0" w:color="auto"/>
          </w:divBdr>
        </w:div>
        <w:div w:id="2049782">
          <w:marLeft w:val="0"/>
          <w:marRight w:val="0"/>
          <w:marTop w:val="0"/>
          <w:marBottom w:val="0"/>
          <w:divBdr>
            <w:top w:val="none" w:sz="0" w:space="0" w:color="auto"/>
            <w:left w:val="none" w:sz="0" w:space="0" w:color="auto"/>
            <w:bottom w:val="none" w:sz="0" w:space="0" w:color="auto"/>
            <w:right w:val="none" w:sz="0" w:space="0" w:color="auto"/>
          </w:divBdr>
        </w:div>
        <w:div w:id="1907910994">
          <w:marLeft w:val="0"/>
          <w:marRight w:val="0"/>
          <w:marTop w:val="0"/>
          <w:marBottom w:val="0"/>
          <w:divBdr>
            <w:top w:val="none" w:sz="0" w:space="0" w:color="auto"/>
            <w:left w:val="none" w:sz="0" w:space="0" w:color="auto"/>
            <w:bottom w:val="none" w:sz="0" w:space="0" w:color="auto"/>
            <w:right w:val="none" w:sz="0" w:space="0" w:color="auto"/>
          </w:divBdr>
        </w:div>
        <w:div w:id="583952495">
          <w:marLeft w:val="0"/>
          <w:marRight w:val="0"/>
          <w:marTop w:val="0"/>
          <w:marBottom w:val="0"/>
          <w:divBdr>
            <w:top w:val="none" w:sz="0" w:space="0" w:color="auto"/>
            <w:left w:val="none" w:sz="0" w:space="0" w:color="auto"/>
            <w:bottom w:val="none" w:sz="0" w:space="0" w:color="auto"/>
            <w:right w:val="none" w:sz="0" w:space="0" w:color="auto"/>
          </w:divBdr>
        </w:div>
        <w:div w:id="2142576952">
          <w:marLeft w:val="0"/>
          <w:marRight w:val="0"/>
          <w:marTop w:val="0"/>
          <w:marBottom w:val="0"/>
          <w:divBdr>
            <w:top w:val="none" w:sz="0" w:space="0" w:color="auto"/>
            <w:left w:val="none" w:sz="0" w:space="0" w:color="auto"/>
            <w:bottom w:val="none" w:sz="0" w:space="0" w:color="auto"/>
            <w:right w:val="none" w:sz="0" w:space="0" w:color="auto"/>
          </w:divBdr>
        </w:div>
        <w:div w:id="1925452301">
          <w:marLeft w:val="0"/>
          <w:marRight w:val="0"/>
          <w:marTop w:val="0"/>
          <w:marBottom w:val="0"/>
          <w:divBdr>
            <w:top w:val="none" w:sz="0" w:space="0" w:color="auto"/>
            <w:left w:val="none" w:sz="0" w:space="0" w:color="auto"/>
            <w:bottom w:val="none" w:sz="0" w:space="0" w:color="auto"/>
            <w:right w:val="none" w:sz="0" w:space="0" w:color="auto"/>
          </w:divBdr>
        </w:div>
        <w:div w:id="1612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067F-67A7-4635-A29C-8A55B2FB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M.SHIMODA</dc:creator>
  <cp:keywords/>
  <dc:description/>
  <cp:lastModifiedBy>横山 真理子</cp:lastModifiedBy>
  <cp:revision>4</cp:revision>
  <cp:lastPrinted>2023-03-06T05:22:00Z</cp:lastPrinted>
  <dcterms:created xsi:type="dcterms:W3CDTF">2023-03-06T02:00:00Z</dcterms:created>
  <dcterms:modified xsi:type="dcterms:W3CDTF">2023-04-05T10:18:00Z</dcterms:modified>
</cp:coreProperties>
</file>