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521" w:rsidRDefault="002621CD" w:rsidP="00237461">
      <w:pPr>
        <w:rPr>
          <w:rFonts w:ascii="ＭＳ ゴシック" w:eastAsia="ＭＳ ゴシック" w:hAnsi="ＭＳ ゴシック"/>
        </w:rPr>
      </w:pPr>
      <w:r>
        <w:rPr>
          <w:rFonts w:ascii="ＭＳ ゴシック" w:eastAsia="ＭＳ ゴシック" w:hAnsi="ＭＳ ゴシック" w:hint="eastAsia"/>
        </w:rPr>
        <w:t>第４号様式（第８条関係）</w:t>
      </w:r>
    </w:p>
    <w:p w:rsidR="006E5307" w:rsidRDefault="006E5307" w:rsidP="00237461">
      <w:pPr>
        <w:rPr>
          <w:rFonts w:ascii="ＭＳ ゴシック" w:eastAsia="ＭＳ ゴシック" w:hAnsi="ＭＳ ゴシック"/>
        </w:rPr>
      </w:pPr>
      <w:r>
        <w:rPr>
          <w:rFonts w:ascii="ＭＳ ゴシック" w:eastAsia="ＭＳ ゴシック" w:hAnsi="ＭＳ ゴシック" w:hint="eastAsia"/>
        </w:rPr>
        <w:t>（</w:t>
      </w:r>
      <w:r w:rsidR="00C259CB">
        <w:rPr>
          <w:rFonts w:ascii="ＭＳ ゴシック" w:eastAsia="ＭＳ ゴシック" w:hAnsi="ＭＳ ゴシック" w:hint="eastAsia"/>
        </w:rPr>
        <w:t>表）</w:t>
      </w:r>
    </w:p>
    <w:tbl>
      <w:tblPr>
        <w:tblStyle w:val="a7"/>
        <w:tblW w:w="9067" w:type="dxa"/>
        <w:tblLook w:val="04A0" w:firstRow="1" w:lastRow="0" w:firstColumn="1" w:lastColumn="0" w:noHBand="0" w:noVBand="1"/>
      </w:tblPr>
      <w:tblGrid>
        <w:gridCol w:w="9067"/>
      </w:tblGrid>
      <w:tr w:rsidR="00C259CB" w:rsidRPr="00376185" w:rsidTr="009A69CD">
        <w:trPr>
          <w:trHeight w:val="14019"/>
        </w:trPr>
        <w:tc>
          <w:tcPr>
            <w:tcW w:w="9067" w:type="dxa"/>
          </w:tcPr>
          <w:p w:rsidR="00C259CB" w:rsidRDefault="00C259CB" w:rsidP="00237461">
            <w:pPr>
              <w:rPr>
                <w:rFonts w:ascii="ＭＳ ゴシック" w:eastAsia="ＭＳ ゴシック" w:hAnsi="ＭＳ ゴシック"/>
              </w:rPr>
            </w:pPr>
          </w:p>
          <w:p w:rsidR="00C259CB" w:rsidRDefault="00A255BD" w:rsidP="00C259CB">
            <w:pPr>
              <w:jc w:val="center"/>
              <w:rPr>
                <w:rFonts w:ascii="ＭＳ ゴシック" w:eastAsia="ＭＳ ゴシック" w:hAnsi="ＭＳ ゴシック"/>
              </w:rPr>
            </w:pPr>
            <w:bookmarkStart w:id="0" w:name="_GoBack"/>
            <w:r>
              <w:rPr>
                <w:rFonts w:ascii="ＭＳ ゴシック" w:eastAsia="ＭＳ ゴシック" w:hAnsi="ＭＳ ゴシック" w:hint="eastAsia"/>
              </w:rPr>
              <w:t>私道</w:t>
            </w:r>
            <w:r w:rsidR="00C259CB">
              <w:rPr>
                <w:rFonts w:ascii="ＭＳ ゴシック" w:eastAsia="ＭＳ ゴシック" w:hAnsi="ＭＳ ゴシック" w:hint="eastAsia"/>
              </w:rPr>
              <w:t>手すり設置助成金交付決定通知書</w:t>
            </w:r>
            <w:bookmarkEnd w:id="0"/>
          </w:p>
          <w:p w:rsidR="00C259CB" w:rsidRDefault="00C259CB" w:rsidP="00C259CB">
            <w:pPr>
              <w:jc w:val="center"/>
              <w:rPr>
                <w:rFonts w:ascii="ＭＳ ゴシック" w:eastAsia="ＭＳ ゴシック" w:hAnsi="ＭＳ ゴシック"/>
              </w:rPr>
            </w:pPr>
          </w:p>
          <w:p w:rsidR="00C259CB" w:rsidRDefault="00C259CB" w:rsidP="00C259CB">
            <w:pPr>
              <w:ind w:firstLineChars="2700" w:firstLine="5670"/>
              <w:rPr>
                <w:rFonts w:ascii="ＭＳ ゴシック" w:eastAsia="ＭＳ ゴシック" w:hAnsi="ＭＳ ゴシック"/>
              </w:rPr>
            </w:pPr>
            <w:r>
              <w:rPr>
                <w:rFonts w:ascii="ＭＳ ゴシック" w:eastAsia="ＭＳ ゴシック" w:hAnsi="ＭＳ ゴシック" w:hint="eastAsia"/>
              </w:rPr>
              <w:t>第　　　　　　　号</w:t>
            </w:r>
          </w:p>
          <w:p w:rsidR="00C259CB" w:rsidRDefault="00C259CB" w:rsidP="00C259CB">
            <w:pPr>
              <w:ind w:firstLineChars="2700" w:firstLine="5670"/>
              <w:rPr>
                <w:rFonts w:ascii="ＭＳ ゴシック" w:eastAsia="ＭＳ ゴシック" w:hAnsi="ＭＳ ゴシック"/>
              </w:rPr>
            </w:pPr>
            <w:r>
              <w:rPr>
                <w:rFonts w:ascii="ＭＳ ゴシック" w:eastAsia="ＭＳ ゴシック" w:hAnsi="ＭＳ ゴシック" w:hint="eastAsia"/>
              </w:rPr>
              <w:t>年　　　月　　　日</w:t>
            </w:r>
          </w:p>
          <w:p w:rsidR="00C259CB" w:rsidRDefault="00C259CB" w:rsidP="00C259CB">
            <w:pPr>
              <w:rPr>
                <w:rFonts w:ascii="ＭＳ ゴシック" w:eastAsia="ＭＳ ゴシック" w:hAnsi="ＭＳ ゴシック"/>
              </w:rPr>
            </w:pPr>
          </w:p>
          <w:p w:rsidR="00C259CB" w:rsidRDefault="00C259CB" w:rsidP="00C259CB">
            <w:pPr>
              <w:rPr>
                <w:rFonts w:ascii="ＭＳ ゴシック" w:eastAsia="ＭＳ ゴシック" w:hAnsi="ＭＳ ゴシック"/>
              </w:rPr>
            </w:pPr>
          </w:p>
          <w:p w:rsidR="00C259CB" w:rsidRDefault="00C259CB" w:rsidP="00C259CB">
            <w:pPr>
              <w:rPr>
                <w:rFonts w:ascii="ＭＳ ゴシック" w:eastAsia="ＭＳ ゴシック" w:hAnsi="ＭＳ ゴシック"/>
              </w:rPr>
            </w:pPr>
            <w:r>
              <w:rPr>
                <w:rFonts w:ascii="ＭＳ ゴシック" w:eastAsia="ＭＳ ゴシック" w:hAnsi="ＭＳ ゴシック" w:hint="eastAsia"/>
              </w:rPr>
              <w:t xml:space="preserve">　　　　　　　　　様</w:t>
            </w:r>
          </w:p>
          <w:p w:rsidR="00C259CB" w:rsidRDefault="00C259CB" w:rsidP="00C259CB">
            <w:pPr>
              <w:rPr>
                <w:rFonts w:ascii="ＭＳ ゴシック" w:eastAsia="ＭＳ ゴシック" w:hAnsi="ＭＳ ゴシック"/>
              </w:rPr>
            </w:pPr>
          </w:p>
          <w:p w:rsidR="00C259CB" w:rsidRDefault="00C259CB" w:rsidP="00C259CB">
            <w:pPr>
              <w:ind w:firstLineChars="2000" w:firstLine="4200"/>
              <w:rPr>
                <w:rFonts w:ascii="ＭＳ ゴシック" w:eastAsia="ＭＳ ゴシック" w:hAnsi="ＭＳ ゴシック"/>
              </w:rPr>
            </w:pPr>
            <w:r>
              <w:rPr>
                <w:rFonts w:ascii="ＭＳ ゴシック" w:eastAsia="ＭＳ ゴシック" w:hAnsi="ＭＳ ゴシック" w:hint="eastAsia"/>
              </w:rPr>
              <w:t>東京都板橋区長</w:t>
            </w:r>
          </w:p>
          <w:p w:rsidR="00C259CB" w:rsidRDefault="00C259CB" w:rsidP="00C259CB">
            <w:pPr>
              <w:rPr>
                <w:rFonts w:ascii="ＭＳ ゴシック" w:eastAsia="ＭＳ ゴシック" w:hAnsi="ＭＳ ゴシック"/>
              </w:rPr>
            </w:pPr>
          </w:p>
          <w:p w:rsidR="00C259CB" w:rsidRDefault="00C259CB" w:rsidP="00C259CB">
            <w:pPr>
              <w:rPr>
                <w:rFonts w:ascii="ＭＳ ゴシック" w:eastAsia="ＭＳ ゴシック" w:hAnsi="ＭＳ ゴシック"/>
              </w:rPr>
            </w:pPr>
          </w:p>
          <w:p w:rsidR="00C259CB" w:rsidRDefault="00C259CB" w:rsidP="00C259CB">
            <w:pPr>
              <w:ind w:firstLineChars="600" w:firstLine="1260"/>
              <w:rPr>
                <w:rFonts w:ascii="ＭＳ ゴシック" w:eastAsia="ＭＳ ゴシック" w:hAnsi="ＭＳ ゴシック"/>
              </w:rPr>
            </w:pPr>
            <w:r>
              <w:rPr>
                <w:rFonts w:ascii="ＭＳ ゴシック" w:eastAsia="ＭＳ ゴシック" w:hAnsi="ＭＳ ゴシック" w:hint="eastAsia"/>
              </w:rPr>
              <w:t>年　　月　　日付けで申請のあった私道上の手すり設置助成金の</w:t>
            </w:r>
          </w:p>
          <w:p w:rsidR="00C259CB" w:rsidRDefault="00C259CB" w:rsidP="00C259CB">
            <w:pPr>
              <w:ind w:firstLineChars="200" w:firstLine="420"/>
              <w:rPr>
                <w:rFonts w:ascii="ＭＳ ゴシック" w:eastAsia="ＭＳ ゴシック" w:hAnsi="ＭＳ ゴシック"/>
              </w:rPr>
            </w:pPr>
            <w:r>
              <w:rPr>
                <w:rFonts w:ascii="ＭＳ ゴシック" w:eastAsia="ＭＳ ゴシック" w:hAnsi="ＭＳ ゴシック" w:hint="eastAsia"/>
              </w:rPr>
              <w:t>交付については、下記条件により交付を決定したので、通知します。</w:t>
            </w:r>
          </w:p>
          <w:p w:rsidR="00C259CB" w:rsidRDefault="00C259CB" w:rsidP="00C259CB">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なお、この決定通知書受領後１４日以内に承諾書を提出してください。</w:t>
            </w:r>
          </w:p>
          <w:p w:rsidR="00C259CB" w:rsidRDefault="00C259CB" w:rsidP="00C259CB">
            <w:pPr>
              <w:ind w:firstLineChars="200" w:firstLine="420"/>
              <w:rPr>
                <w:rFonts w:ascii="ＭＳ ゴシック" w:eastAsia="ＭＳ ゴシック" w:hAnsi="ＭＳ ゴシック"/>
              </w:rPr>
            </w:pPr>
          </w:p>
          <w:p w:rsidR="00C259CB" w:rsidRDefault="00C259CB" w:rsidP="00C259CB">
            <w:pPr>
              <w:ind w:firstLineChars="200" w:firstLine="420"/>
              <w:jc w:val="center"/>
              <w:rPr>
                <w:rFonts w:ascii="ＭＳ ゴシック" w:eastAsia="ＭＳ ゴシック" w:hAnsi="ＭＳ ゴシック"/>
              </w:rPr>
            </w:pPr>
            <w:r>
              <w:rPr>
                <w:rFonts w:ascii="ＭＳ ゴシック" w:eastAsia="ＭＳ ゴシック" w:hAnsi="ＭＳ ゴシック" w:hint="eastAsia"/>
              </w:rPr>
              <w:t>記</w:t>
            </w:r>
          </w:p>
          <w:p w:rsidR="00C259CB" w:rsidRDefault="00C259CB" w:rsidP="00C259CB">
            <w:pPr>
              <w:ind w:firstLineChars="200" w:firstLine="420"/>
              <w:rPr>
                <w:rFonts w:ascii="ＭＳ ゴシック" w:eastAsia="ＭＳ ゴシック" w:hAnsi="ＭＳ ゴシック"/>
              </w:rPr>
            </w:pPr>
          </w:p>
          <w:p w:rsidR="00C259CB" w:rsidRPr="00C673CF" w:rsidRDefault="00C673CF" w:rsidP="00C259CB">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１　工事見込額　　</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円</w:t>
            </w:r>
          </w:p>
          <w:p w:rsidR="00B3256C" w:rsidRDefault="00C673CF" w:rsidP="00B3256C">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助成見込額　　</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円</w:t>
            </w:r>
          </w:p>
          <w:p w:rsidR="00B3256C" w:rsidRDefault="00B3256C" w:rsidP="00C259CB">
            <w:pPr>
              <w:ind w:firstLineChars="200" w:firstLine="420"/>
              <w:rPr>
                <w:rFonts w:ascii="ＭＳ ゴシック" w:eastAsia="ＭＳ ゴシック" w:hAnsi="ＭＳ ゴシック"/>
              </w:rPr>
            </w:pPr>
          </w:p>
          <w:p w:rsidR="008F6E56" w:rsidRDefault="00C673CF" w:rsidP="008F6E56">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助成金は、</w:t>
            </w:r>
            <w:r w:rsidR="004927D2">
              <w:rPr>
                <w:rFonts w:ascii="ＭＳ ゴシック" w:eastAsia="ＭＳ ゴシック" w:hAnsi="ＭＳ ゴシック" w:hint="eastAsia"/>
              </w:rPr>
              <w:t>実績報告書の審査及びこの助成金の交付に係る私道上の手すり設置</w:t>
            </w:r>
          </w:p>
          <w:p w:rsidR="004927D2" w:rsidRDefault="004927D2" w:rsidP="008F6E56">
            <w:pPr>
              <w:ind w:firstLineChars="400" w:firstLine="840"/>
              <w:rPr>
                <w:rFonts w:ascii="ＭＳ ゴシック" w:eastAsia="ＭＳ ゴシック" w:hAnsi="ＭＳ ゴシック"/>
              </w:rPr>
            </w:pPr>
            <w:r>
              <w:rPr>
                <w:rFonts w:ascii="ＭＳ ゴシック" w:eastAsia="ＭＳ ゴシック" w:hAnsi="ＭＳ ゴシック" w:hint="eastAsia"/>
              </w:rPr>
              <w:t>助成工事（以下「工事」という。）の調査実施後、その額を確定し交付する。</w:t>
            </w:r>
          </w:p>
          <w:p w:rsidR="004927D2" w:rsidRDefault="004927D2" w:rsidP="00C259CB">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従って、確定助成額は上記金額と異なることがある。</w:t>
            </w:r>
          </w:p>
          <w:p w:rsidR="002D642B" w:rsidRDefault="002822D8" w:rsidP="002D642B">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なお、助成見込額は、要綱</w:t>
            </w:r>
            <w:r w:rsidR="00B3256C">
              <w:rPr>
                <w:rFonts w:ascii="ＭＳ ゴシック" w:eastAsia="ＭＳ ゴシック" w:hAnsi="ＭＳ ゴシック" w:hint="eastAsia"/>
              </w:rPr>
              <w:t>第６条の規定により工事見込み額の</w:t>
            </w:r>
            <w:r w:rsidR="002D642B">
              <w:rPr>
                <w:rFonts w:ascii="ＭＳ ゴシック" w:eastAsia="ＭＳ ゴシック" w:hAnsi="ＭＳ ゴシック" w:hint="eastAsia"/>
              </w:rPr>
              <w:t>50％</w:t>
            </w:r>
            <w:r w:rsidR="00B3256C">
              <w:rPr>
                <w:rFonts w:ascii="ＭＳ ゴシック" w:eastAsia="ＭＳ ゴシック" w:hAnsi="ＭＳ ゴシック" w:hint="eastAsia"/>
              </w:rPr>
              <w:t>の助成にな</w:t>
            </w:r>
          </w:p>
          <w:p w:rsidR="00B3256C" w:rsidRDefault="00B3256C" w:rsidP="002D642B">
            <w:pPr>
              <w:ind w:firstLineChars="400" w:firstLine="840"/>
              <w:rPr>
                <w:rFonts w:ascii="ＭＳ ゴシック" w:eastAsia="ＭＳ ゴシック" w:hAnsi="ＭＳ ゴシック"/>
              </w:rPr>
            </w:pPr>
            <w:r>
              <w:rPr>
                <w:rFonts w:ascii="ＭＳ ゴシック" w:eastAsia="ＭＳ ゴシック" w:hAnsi="ＭＳ ゴシック" w:hint="eastAsia"/>
              </w:rPr>
              <w:t>るので、</w:t>
            </w:r>
            <w:r w:rsidR="004D4053">
              <w:rPr>
                <w:rFonts w:ascii="ＭＳ ゴシック" w:eastAsia="ＭＳ ゴシック" w:hAnsi="ＭＳ ゴシック" w:hint="eastAsia"/>
              </w:rPr>
              <w:t>申請者</w:t>
            </w:r>
            <w:r>
              <w:rPr>
                <w:rFonts w:ascii="ＭＳ ゴシック" w:eastAsia="ＭＳ ゴシック" w:hAnsi="ＭＳ ゴシック" w:hint="eastAsia"/>
              </w:rPr>
              <w:t>負担金は確定助成額により異なることがある。</w:t>
            </w:r>
          </w:p>
          <w:p w:rsidR="004927D2" w:rsidRDefault="004927D2" w:rsidP="00B3256C">
            <w:pPr>
              <w:rPr>
                <w:rFonts w:ascii="ＭＳ ゴシック" w:eastAsia="ＭＳ ゴシック" w:hAnsi="ＭＳ ゴシック"/>
              </w:rPr>
            </w:pPr>
          </w:p>
          <w:p w:rsidR="004927D2" w:rsidRDefault="004927D2" w:rsidP="00C259CB">
            <w:pPr>
              <w:ind w:firstLineChars="200" w:firstLine="420"/>
              <w:rPr>
                <w:rFonts w:ascii="ＭＳ ゴシック" w:eastAsia="ＭＳ ゴシック" w:hAnsi="ＭＳ ゴシック"/>
              </w:rPr>
            </w:pPr>
            <w:r>
              <w:rPr>
                <w:rFonts w:ascii="ＭＳ ゴシック" w:eastAsia="ＭＳ ゴシック" w:hAnsi="ＭＳ ゴシック" w:hint="eastAsia"/>
              </w:rPr>
              <w:t>２　工事を中止し、又は廃止をしようとするときは、あらかじめ東京都板橋区長</w:t>
            </w:r>
          </w:p>
          <w:p w:rsidR="004927D2" w:rsidRDefault="004927D2" w:rsidP="00C259CB">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（以下「区長」という。）の承認を受けなければならない。</w:t>
            </w:r>
          </w:p>
          <w:p w:rsidR="00376185" w:rsidRDefault="00376185" w:rsidP="00C259CB">
            <w:pPr>
              <w:ind w:firstLineChars="200" w:firstLine="420"/>
              <w:rPr>
                <w:rFonts w:ascii="ＭＳ ゴシック" w:eastAsia="ＭＳ ゴシック" w:hAnsi="ＭＳ ゴシック"/>
              </w:rPr>
            </w:pPr>
          </w:p>
          <w:p w:rsidR="00376185" w:rsidRDefault="00376185" w:rsidP="00C259CB">
            <w:pPr>
              <w:ind w:firstLineChars="200" w:firstLine="420"/>
              <w:rPr>
                <w:rFonts w:ascii="ＭＳ ゴシック" w:eastAsia="ＭＳ ゴシック" w:hAnsi="ＭＳ ゴシック"/>
              </w:rPr>
            </w:pPr>
            <w:r>
              <w:rPr>
                <w:rFonts w:ascii="ＭＳ ゴシック" w:eastAsia="ＭＳ ゴシック" w:hAnsi="ＭＳ ゴシック" w:hint="eastAsia"/>
              </w:rPr>
              <w:t>３　工事が予定の期間内に完了しない場合又は工事の遂行が困難となった場合は、</w:t>
            </w:r>
          </w:p>
          <w:p w:rsidR="00376185" w:rsidRDefault="00376185" w:rsidP="00C259CB">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速やかに区長へ報告し、その指示に従わなければならない。</w:t>
            </w:r>
          </w:p>
          <w:p w:rsidR="00376185" w:rsidRDefault="00376185" w:rsidP="00C259CB">
            <w:pPr>
              <w:ind w:firstLineChars="200" w:firstLine="420"/>
              <w:rPr>
                <w:rFonts w:ascii="ＭＳ ゴシック" w:eastAsia="ＭＳ ゴシック" w:hAnsi="ＭＳ ゴシック"/>
              </w:rPr>
            </w:pPr>
          </w:p>
          <w:p w:rsidR="00376185" w:rsidRDefault="00376185" w:rsidP="00C259CB">
            <w:pPr>
              <w:ind w:firstLineChars="200" w:firstLine="420"/>
              <w:rPr>
                <w:rFonts w:ascii="ＭＳ ゴシック" w:eastAsia="ＭＳ ゴシック" w:hAnsi="ＭＳ ゴシック"/>
              </w:rPr>
            </w:pPr>
            <w:r>
              <w:rPr>
                <w:rFonts w:ascii="ＭＳ ゴシック" w:eastAsia="ＭＳ ゴシック" w:hAnsi="ＭＳ ゴシック" w:hint="eastAsia"/>
              </w:rPr>
              <w:t>４　工事が完了したときは、直ちに実績報告書を区長に提出しなければならない。</w:t>
            </w:r>
          </w:p>
          <w:p w:rsidR="00376185" w:rsidRDefault="00376185" w:rsidP="00C259CB">
            <w:pPr>
              <w:ind w:firstLineChars="200" w:firstLine="420"/>
              <w:rPr>
                <w:rFonts w:ascii="ＭＳ ゴシック" w:eastAsia="ＭＳ ゴシック" w:hAnsi="ＭＳ ゴシック"/>
              </w:rPr>
            </w:pPr>
          </w:p>
          <w:p w:rsidR="00376185" w:rsidRDefault="00376185" w:rsidP="00894415">
            <w:pPr>
              <w:ind w:firstLineChars="200" w:firstLine="420"/>
              <w:rPr>
                <w:rFonts w:ascii="ＭＳ ゴシック" w:eastAsia="ＭＳ ゴシック" w:hAnsi="ＭＳ ゴシック"/>
              </w:rPr>
            </w:pPr>
            <w:r>
              <w:rPr>
                <w:rFonts w:ascii="ＭＳ ゴシック" w:eastAsia="ＭＳ ゴシック" w:hAnsi="ＭＳ ゴシック" w:hint="eastAsia"/>
              </w:rPr>
              <w:t>５　助成金の交付の決定後、交付要件に関する事情の変更により特別の必要が生</w:t>
            </w:r>
          </w:p>
          <w:p w:rsidR="00376185" w:rsidRDefault="00376185" w:rsidP="00376185">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じたときは、助成金の決定を取消し、又はその決定の内容若しくはこれに付</w:t>
            </w:r>
          </w:p>
          <w:p w:rsidR="00376185" w:rsidRPr="00C673CF" w:rsidRDefault="00376185" w:rsidP="00376185">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した条件を変更することがある。</w:t>
            </w:r>
          </w:p>
        </w:tc>
      </w:tr>
    </w:tbl>
    <w:p w:rsidR="00C259CB" w:rsidRDefault="00376185" w:rsidP="00237461">
      <w:pPr>
        <w:rPr>
          <w:rFonts w:ascii="ＭＳ ゴシック" w:eastAsia="ＭＳ ゴシック" w:hAnsi="ＭＳ ゴシック"/>
        </w:rPr>
      </w:pPr>
      <w:r>
        <w:rPr>
          <w:rFonts w:ascii="ＭＳ ゴシック" w:eastAsia="ＭＳ ゴシック" w:hAnsi="ＭＳ ゴシック" w:hint="eastAsia"/>
        </w:rPr>
        <w:t>（裏）</w:t>
      </w:r>
    </w:p>
    <w:tbl>
      <w:tblPr>
        <w:tblStyle w:val="a7"/>
        <w:tblW w:w="9067" w:type="dxa"/>
        <w:tblLook w:val="04A0" w:firstRow="1" w:lastRow="0" w:firstColumn="1" w:lastColumn="0" w:noHBand="0" w:noVBand="1"/>
      </w:tblPr>
      <w:tblGrid>
        <w:gridCol w:w="9067"/>
      </w:tblGrid>
      <w:tr w:rsidR="00376185" w:rsidTr="009A69CD">
        <w:trPr>
          <w:trHeight w:val="14098"/>
        </w:trPr>
        <w:tc>
          <w:tcPr>
            <w:tcW w:w="9067" w:type="dxa"/>
          </w:tcPr>
          <w:p w:rsidR="00376185" w:rsidRDefault="00376185" w:rsidP="00237461">
            <w:pPr>
              <w:rPr>
                <w:rFonts w:ascii="ＭＳ ゴシック" w:eastAsia="ＭＳ ゴシック" w:hAnsi="ＭＳ ゴシック"/>
              </w:rPr>
            </w:pPr>
          </w:p>
          <w:p w:rsidR="00894415" w:rsidRDefault="00894415" w:rsidP="00237461">
            <w:pPr>
              <w:rPr>
                <w:rFonts w:ascii="ＭＳ ゴシック" w:eastAsia="ＭＳ ゴシック" w:hAnsi="ＭＳ ゴシック"/>
              </w:rPr>
            </w:pPr>
          </w:p>
          <w:p w:rsidR="00894415" w:rsidRDefault="00894415" w:rsidP="00237461">
            <w:pPr>
              <w:rPr>
                <w:rFonts w:ascii="ＭＳ ゴシック" w:eastAsia="ＭＳ ゴシック" w:hAnsi="ＭＳ ゴシック"/>
              </w:rPr>
            </w:pPr>
            <w:r>
              <w:rPr>
                <w:rFonts w:ascii="ＭＳ ゴシック" w:eastAsia="ＭＳ ゴシック" w:hAnsi="ＭＳ ゴシック" w:hint="eastAsia"/>
              </w:rPr>
              <w:t xml:space="preserve">　　６　次の各号の一に該当する場合は、助成金の交付の決定を取り消すことがある。</w:t>
            </w:r>
          </w:p>
          <w:p w:rsidR="00894415" w:rsidRDefault="00894415" w:rsidP="00237461">
            <w:pPr>
              <w:rPr>
                <w:rFonts w:ascii="ＭＳ ゴシック" w:eastAsia="ＭＳ ゴシック" w:hAnsi="ＭＳ ゴシック"/>
              </w:rPr>
            </w:pPr>
            <w:r>
              <w:rPr>
                <w:rFonts w:ascii="ＭＳ ゴシック" w:eastAsia="ＭＳ ゴシック" w:hAnsi="ＭＳ ゴシック" w:hint="eastAsia"/>
              </w:rPr>
              <w:t xml:space="preserve">　　　　この場合において、申請者に損害を与えることがあっても、その責は負わない。</w:t>
            </w:r>
          </w:p>
          <w:p w:rsidR="00894415" w:rsidRDefault="00894415" w:rsidP="00237461">
            <w:pPr>
              <w:rPr>
                <w:rFonts w:ascii="ＭＳ ゴシック" w:eastAsia="ＭＳ ゴシック" w:hAnsi="ＭＳ ゴシック"/>
              </w:rPr>
            </w:pPr>
          </w:p>
          <w:p w:rsidR="00894415" w:rsidRDefault="00894415" w:rsidP="00237461">
            <w:pPr>
              <w:rPr>
                <w:rFonts w:ascii="ＭＳ ゴシック" w:eastAsia="ＭＳ ゴシック" w:hAnsi="ＭＳ ゴシック"/>
              </w:rPr>
            </w:pPr>
            <w:r>
              <w:rPr>
                <w:rFonts w:ascii="ＭＳ ゴシック" w:eastAsia="ＭＳ ゴシック" w:hAnsi="ＭＳ ゴシック" w:hint="eastAsia"/>
              </w:rPr>
              <w:t xml:space="preserve">　（１）偽りその他不正な手段により助成金の交付の決定を受けたとき。</w:t>
            </w:r>
          </w:p>
          <w:p w:rsidR="00894415" w:rsidRDefault="00894415" w:rsidP="00237461">
            <w:pPr>
              <w:rPr>
                <w:rFonts w:ascii="ＭＳ ゴシック" w:eastAsia="ＭＳ ゴシック" w:hAnsi="ＭＳ ゴシック"/>
              </w:rPr>
            </w:pPr>
            <w:r>
              <w:rPr>
                <w:rFonts w:ascii="ＭＳ ゴシック" w:eastAsia="ＭＳ ゴシック" w:hAnsi="ＭＳ ゴシック" w:hint="eastAsia"/>
              </w:rPr>
              <w:t xml:space="preserve">　（２）助成金を工事の資金以外に使用したとき。</w:t>
            </w:r>
          </w:p>
          <w:p w:rsidR="00894415" w:rsidRDefault="00894415" w:rsidP="00237461">
            <w:pPr>
              <w:rPr>
                <w:rFonts w:ascii="ＭＳ ゴシック" w:eastAsia="ＭＳ ゴシック" w:hAnsi="ＭＳ ゴシック"/>
              </w:rPr>
            </w:pPr>
            <w:r>
              <w:rPr>
                <w:rFonts w:ascii="ＭＳ ゴシック" w:eastAsia="ＭＳ ゴシック" w:hAnsi="ＭＳ ゴシック" w:hint="eastAsia"/>
              </w:rPr>
              <w:t xml:space="preserve">　（３）</w:t>
            </w:r>
            <w:r w:rsidR="002822D8">
              <w:rPr>
                <w:rFonts w:ascii="ＭＳ ゴシック" w:eastAsia="ＭＳ ゴシック" w:hAnsi="ＭＳ ゴシック" w:hint="eastAsia"/>
              </w:rPr>
              <w:t>東京都板橋区私道上の手すり設置の助成に関する要綱</w:t>
            </w:r>
            <w:r w:rsidR="00BA3EBE">
              <w:rPr>
                <w:rFonts w:ascii="ＭＳ ゴシック" w:eastAsia="ＭＳ ゴシック" w:hAnsi="ＭＳ ゴシック" w:hint="eastAsia"/>
              </w:rPr>
              <w:t>別表第１に定める基準に</w:t>
            </w:r>
          </w:p>
          <w:p w:rsidR="00BA3EBE" w:rsidRDefault="00BA3EBE" w:rsidP="00237461">
            <w:pPr>
              <w:rPr>
                <w:rFonts w:ascii="ＭＳ ゴシック" w:eastAsia="ＭＳ ゴシック" w:hAnsi="ＭＳ ゴシック"/>
              </w:rPr>
            </w:pPr>
            <w:r>
              <w:rPr>
                <w:rFonts w:ascii="ＭＳ ゴシック" w:eastAsia="ＭＳ ゴシック" w:hAnsi="ＭＳ ゴシック" w:hint="eastAsia"/>
              </w:rPr>
              <w:t xml:space="preserve">　　　　適合しなかったとき。</w:t>
            </w:r>
          </w:p>
          <w:p w:rsidR="00F05612" w:rsidRDefault="00F05612" w:rsidP="00237461">
            <w:pPr>
              <w:rPr>
                <w:rFonts w:ascii="ＭＳ ゴシック" w:eastAsia="ＭＳ ゴシック" w:hAnsi="ＭＳ ゴシック"/>
              </w:rPr>
            </w:pPr>
            <w:r>
              <w:rPr>
                <w:rFonts w:ascii="ＭＳ ゴシック" w:eastAsia="ＭＳ ゴシック" w:hAnsi="ＭＳ ゴシック" w:hint="eastAsia"/>
              </w:rPr>
              <w:t xml:space="preserve">　（４）この決定通知書受領後１４日以内に承諾書を提出しなかったとき。</w:t>
            </w:r>
          </w:p>
          <w:p w:rsidR="00F05612" w:rsidRDefault="00F05612" w:rsidP="00237461">
            <w:pPr>
              <w:rPr>
                <w:rFonts w:ascii="ＭＳ ゴシック" w:eastAsia="ＭＳ ゴシック" w:hAnsi="ＭＳ ゴシック"/>
              </w:rPr>
            </w:pPr>
            <w:r>
              <w:rPr>
                <w:rFonts w:ascii="ＭＳ ゴシック" w:eastAsia="ＭＳ ゴシック" w:hAnsi="ＭＳ ゴシック" w:hint="eastAsia"/>
              </w:rPr>
              <w:t xml:space="preserve">　（５）前各号のほか、区長の付した条件又は命令等に従わなかったとき。</w:t>
            </w:r>
          </w:p>
          <w:p w:rsidR="00F05612" w:rsidRDefault="00F05612" w:rsidP="00237461">
            <w:pPr>
              <w:rPr>
                <w:rFonts w:ascii="ＭＳ ゴシック" w:eastAsia="ＭＳ ゴシック" w:hAnsi="ＭＳ ゴシック"/>
              </w:rPr>
            </w:pPr>
          </w:p>
          <w:p w:rsidR="00F05612" w:rsidRDefault="00F05612" w:rsidP="00237461">
            <w:pPr>
              <w:rPr>
                <w:rFonts w:ascii="ＭＳ ゴシック" w:eastAsia="ＭＳ ゴシック" w:hAnsi="ＭＳ ゴシック"/>
              </w:rPr>
            </w:pPr>
            <w:r>
              <w:rPr>
                <w:rFonts w:ascii="ＭＳ ゴシック" w:eastAsia="ＭＳ ゴシック" w:hAnsi="ＭＳ ゴシック" w:hint="eastAsia"/>
              </w:rPr>
              <w:t xml:space="preserve">　　７　前項により、助成金の交付の決定を取り消した場合において、すでに助成金が</w:t>
            </w:r>
          </w:p>
          <w:p w:rsidR="00F05612" w:rsidRDefault="00F05612" w:rsidP="00237461">
            <w:pPr>
              <w:rPr>
                <w:rFonts w:ascii="ＭＳ ゴシック" w:eastAsia="ＭＳ ゴシック" w:hAnsi="ＭＳ ゴシック"/>
              </w:rPr>
            </w:pPr>
            <w:r>
              <w:rPr>
                <w:rFonts w:ascii="ＭＳ ゴシック" w:eastAsia="ＭＳ ゴシック" w:hAnsi="ＭＳ ゴシック" w:hint="eastAsia"/>
              </w:rPr>
              <w:t xml:space="preserve">　　　　交付されているときは期限を定めてその返還を命ずる。</w:t>
            </w:r>
          </w:p>
          <w:p w:rsidR="00F05612" w:rsidRDefault="00F05612" w:rsidP="00237461">
            <w:pPr>
              <w:rPr>
                <w:rFonts w:ascii="ＭＳ ゴシック" w:eastAsia="ＭＳ ゴシック" w:hAnsi="ＭＳ ゴシック"/>
              </w:rPr>
            </w:pPr>
          </w:p>
          <w:p w:rsidR="00F05612" w:rsidRDefault="00F05612" w:rsidP="00237461">
            <w:pPr>
              <w:rPr>
                <w:rFonts w:ascii="ＭＳ ゴシック" w:eastAsia="ＭＳ ゴシック" w:hAnsi="ＭＳ ゴシック"/>
              </w:rPr>
            </w:pPr>
            <w:r>
              <w:rPr>
                <w:rFonts w:ascii="ＭＳ ゴシック" w:eastAsia="ＭＳ ゴシック" w:hAnsi="ＭＳ ゴシック" w:hint="eastAsia"/>
              </w:rPr>
              <w:t xml:space="preserve">　８　助成金の返還を命ぜられた者は、当該命令に係る助成金の受領の日から納付の日</w:t>
            </w:r>
          </w:p>
          <w:p w:rsidR="00F05612" w:rsidRDefault="00F05612" w:rsidP="00237461">
            <w:pPr>
              <w:rPr>
                <w:rFonts w:ascii="ＭＳ ゴシック" w:eastAsia="ＭＳ ゴシック" w:hAnsi="ＭＳ ゴシック"/>
              </w:rPr>
            </w:pPr>
            <w:r>
              <w:rPr>
                <w:rFonts w:ascii="ＭＳ ゴシック" w:eastAsia="ＭＳ ゴシック" w:hAnsi="ＭＳ ゴシック" w:hint="eastAsia"/>
              </w:rPr>
              <w:t xml:space="preserve">　　　までの日数に応じ、当該助成金の額（その一部を納付した場合におけるその後の</w:t>
            </w:r>
          </w:p>
          <w:p w:rsidR="00C05D5B" w:rsidRDefault="00F05612" w:rsidP="00237461">
            <w:pPr>
              <w:rPr>
                <w:rFonts w:ascii="ＭＳ ゴシック" w:eastAsia="ＭＳ ゴシック" w:hAnsi="ＭＳ ゴシック"/>
              </w:rPr>
            </w:pPr>
            <w:r>
              <w:rPr>
                <w:rFonts w:ascii="ＭＳ ゴシック" w:eastAsia="ＭＳ ゴシック" w:hAnsi="ＭＳ ゴシック" w:hint="eastAsia"/>
              </w:rPr>
              <w:t xml:space="preserve">　　　期間については、既納額を控除した額）</w:t>
            </w:r>
            <w:r w:rsidR="00C05D5B">
              <w:rPr>
                <w:rFonts w:ascii="ＭＳ ゴシック" w:eastAsia="ＭＳ ゴシック" w:hAnsi="ＭＳ ゴシック" w:hint="eastAsia"/>
              </w:rPr>
              <w:t>につき年10.95％の割合で計算した違約</w:t>
            </w:r>
          </w:p>
          <w:p w:rsidR="00C05D5B" w:rsidRDefault="00C05D5B" w:rsidP="00237461">
            <w:pPr>
              <w:rPr>
                <w:rFonts w:ascii="ＭＳ ゴシック" w:eastAsia="ＭＳ ゴシック" w:hAnsi="ＭＳ ゴシック"/>
              </w:rPr>
            </w:pPr>
            <w:r>
              <w:rPr>
                <w:rFonts w:ascii="ＭＳ ゴシック" w:eastAsia="ＭＳ ゴシック" w:hAnsi="ＭＳ ゴシック" w:hint="eastAsia"/>
              </w:rPr>
              <w:t xml:space="preserve">　　　加算金（100円未満の場合を除く。）を納付しなければならない。この場合にお</w:t>
            </w:r>
          </w:p>
          <w:p w:rsidR="00C05D5B" w:rsidRDefault="00C05D5B" w:rsidP="00237461">
            <w:pPr>
              <w:rPr>
                <w:rFonts w:ascii="ＭＳ ゴシック" w:eastAsia="ＭＳ ゴシック" w:hAnsi="ＭＳ ゴシック"/>
              </w:rPr>
            </w:pPr>
            <w:r>
              <w:rPr>
                <w:rFonts w:ascii="ＭＳ ゴシック" w:eastAsia="ＭＳ ゴシック" w:hAnsi="ＭＳ ゴシック" w:hint="eastAsia"/>
              </w:rPr>
              <w:t xml:space="preserve">　　　いて年当たりの割合は、閏年の日を含む期間についても365日当たりの割合と</w:t>
            </w:r>
          </w:p>
          <w:p w:rsidR="00C05D5B" w:rsidRDefault="00C05D5B" w:rsidP="00237461">
            <w:pPr>
              <w:rPr>
                <w:rFonts w:ascii="ＭＳ ゴシック" w:eastAsia="ＭＳ ゴシック" w:hAnsi="ＭＳ ゴシック"/>
              </w:rPr>
            </w:pPr>
            <w:r>
              <w:rPr>
                <w:rFonts w:ascii="ＭＳ ゴシック" w:eastAsia="ＭＳ ゴシック" w:hAnsi="ＭＳ ゴシック" w:hint="eastAsia"/>
              </w:rPr>
              <w:t xml:space="preserve">　　　する。</w:t>
            </w:r>
          </w:p>
          <w:p w:rsidR="00C05D5B" w:rsidRDefault="00C05D5B" w:rsidP="00237461">
            <w:pPr>
              <w:rPr>
                <w:rFonts w:ascii="ＭＳ ゴシック" w:eastAsia="ＭＳ ゴシック" w:hAnsi="ＭＳ ゴシック"/>
              </w:rPr>
            </w:pPr>
          </w:p>
          <w:p w:rsidR="00C05D5B" w:rsidRDefault="00C05D5B" w:rsidP="00237461">
            <w:pPr>
              <w:rPr>
                <w:rFonts w:ascii="ＭＳ ゴシック" w:eastAsia="ＭＳ ゴシック" w:hAnsi="ＭＳ ゴシック"/>
              </w:rPr>
            </w:pPr>
            <w:r>
              <w:rPr>
                <w:rFonts w:ascii="ＭＳ ゴシック" w:eastAsia="ＭＳ ゴシック" w:hAnsi="ＭＳ ゴシック" w:hint="eastAsia"/>
              </w:rPr>
              <w:t xml:space="preserve">　９　助成金の返還を命ぜられた場合において、これを納期日までに納付しなかったと</w:t>
            </w:r>
          </w:p>
          <w:p w:rsidR="00C05D5B" w:rsidRDefault="00C05D5B" w:rsidP="00237461">
            <w:pPr>
              <w:rPr>
                <w:rFonts w:ascii="ＭＳ ゴシック" w:eastAsia="ＭＳ ゴシック" w:hAnsi="ＭＳ ゴシック"/>
              </w:rPr>
            </w:pPr>
            <w:r>
              <w:rPr>
                <w:rFonts w:ascii="ＭＳ ゴシック" w:eastAsia="ＭＳ ゴシック" w:hAnsi="ＭＳ ゴシック" w:hint="eastAsia"/>
              </w:rPr>
              <w:t xml:space="preserve">　　　きは、納期日の翌日から納付の日までの日数に応じその未納額につき10.95%の</w:t>
            </w:r>
          </w:p>
          <w:p w:rsidR="00C05D5B" w:rsidRDefault="00C05D5B" w:rsidP="00237461">
            <w:pPr>
              <w:rPr>
                <w:rFonts w:ascii="ＭＳ ゴシック" w:eastAsia="ＭＳ ゴシック" w:hAnsi="ＭＳ ゴシック"/>
              </w:rPr>
            </w:pPr>
            <w:r>
              <w:rPr>
                <w:rFonts w:ascii="ＭＳ ゴシック" w:eastAsia="ＭＳ ゴシック" w:hAnsi="ＭＳ ゴシック" w:hint="eastAsia"/>
              </w:rPr>
              <w:t xml:space="preserve">　　　割合で計算した延滞金（100円未満の場合を除く。）を納付しなければならない。</w:t>
            </w:r>
          </w:p>
          <w:p w:rsidR="00C05D5B" w:rsidRDefault="00C05D5B" w:rsidP="00237461">
            <w:pPr>
              <w:rPr>
                <w:rFonts w:ascii="ＭＳ ゴシック" w:eastAsia="ＭＳ ゴシック" w:hAnsi="ＭＳ ゴシック"/>
              </w:rPr>
            </w:pPr>
            <w:r>
              <w:rPr>
                <w:rFonts w:ascii="ＭＳ ゴシック" w:eastAsia="ＭＳ ゴシック" w:hAnsi="ＭＳ ゴシック" w:hint="eastAsia"/>
              </w:rPr>
              <w:t xml:space="preserve">　　　この場合において、年当たりの割合は閏年の日を含む期間についても365日当た</w:t>
            </w:r>
          </w:p>
          <w:p w:rsidR="00C05D5B" w:rsidRDefault="00C1748F" w:rsidP="00237461">
            <w:pPr>
              <w:rPr>
                <w:rFonts w:ascii="ＭＳ ゴシック" w:eastAsia="ＭＳ ゴシック" w:hAnsi="ＭＳ ゴシック"/>
              </w:rPr>
            </w:pPr>
            <w:r>
              <w:rPr>
                <w:rFonts w:ascii="ＭＳ ゴシック" w:eastAsia="ＭＳ ゴシック" w:hAnsi="ＭＳ ゴシック" w:hint="eastAsia"/>
              </w:rPr>
              <w:t xml:space="preserve">　　　りの割合とする。</w:t>
            </w:r>
          </w:p>
        </w:tc>
      </w:tr>
    </w:tbl>
    <w:p w:rsidR="00CD3BE0" w:rsidRPr="00B54587" w:rsidRDefault="00CD3BE0" w:rsidP="00E0471A">
      <w:pPr>
        <w:rPr>
          <w:rFonts w:ascii="ＭＳ ゴシック" w:eastAsia="ＭＳ ゴシック" w:hAnsi="ＭＳ ゴシック" w:hint="eastAsia"/>
        </w:rPr>
      </w:pPr>
    </w:p>
    <w:sectPr w:rsidR="00CD3BE0" w:rsidRPr="00B54587" w:rsidSect="009A69CD">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369" w:rsidRDefault="00B71369" w:rsidP="006B2B08">
      <w:r>
        <w:separator/>
      </w:r>
    </w:p>
  </w:endnote>
  <w:endnote w:type="continuationSeparator" w:id="0">
    <w:p w:rsidR="00B71369" w:rsidRDefault="00B71369" w:rsidP="006B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369" w:rsidRDefault="00B71369" w:rsidP="006B2B08">
      <w:r>
        <w:separator/>
      </w:r>
    </w:p>
  </w:footnote>
  <w:footnote w:type="continuationSeparator" w:id="0">
    <w:p w:rsidR="00B71369" w:rsidRDefault="00B71369" w:rsidP="006B2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45"/>
    <w:rsid w:val="00013723"/>
    <w:rsid w:val="00016A71"/>
    <w:rsid w:val="00027565"/>
    <w:rsid w:val="000358F0"/>
    <w:rsid w:val="0005298E"/>
    <w:rsid w:val="00053308"/>
    <w:rsid w:val="00053A78"/>
    <w:rsid w:val="00067EB6"/>
    <w:rsid w:val="000700C9"/>
    <w:rsid w:val="00070E4F"/>
    <w:rsid w:val="0008548C"/>
    <w:rsid w:val="000928BE"/>
    <w:rsid w:val="00095ACC"/>
    <w:rsid w:val="000A2067"/>
    <w:rsid w:val="000B18AC"/>
    <w:rsid w:val="000C0DAA"/>
    <w:rsid w:val="000C0F6B"/>
    <w:rsid w:val="000E28B2"/>
    <w:rsid w:val="000E545C"/>
    <w:rsid w:val="000F14DF"/>
    <w:rsid w:val="000F1D77"/>
    <w:rsid w:val="00106E0F"/>
    <w:rsid w:val="00116FC1"/>
    <w:rsid w:val="00117F5E"/>
    <w:rsid w:val="0013010E"/>
    <w:rsid w:val="00137579"/>
    <w:rsid w:val="0014468F"/>
    <w:rsid w:val="0014716E"/>
    <w:rsid w:val="00156613"/>
    <w:rsid w:val="00165085"/>
    <w:rsid w:val="00172808"/>
    <w:rsid w:val="0017438A"/>
    <w:rsid w:val="00184DB5"/>
    <w:rsid w:val="001A047E"/>
    <w:rsid w:val="001A2DE5"/>
    <w:rsid w:val="001A35FE"/>
    <w:rsid w:val="001A5180"/>
    <w:rsid w:val="001C7B14"/>
    <w:rsid w:val="001D2FE1"/>
    <w:rsid w:val="001D6D21"/>
    <w:rsid w:val="001E254E"/>
    <w:rsid w:val="001E5327"/>
    <w:rsid w:val="001E695B"/>
    <w:rsid w:val="002123B2"/>
    <w:rsid w:val="00217B7A"/>
    <w:rsid w:val="00220DFD"/>
    <w:rsid w:val="0022137E"/>
    <w:rsid w:val="00221F69"/>
    <w:rsid w:val="00230733"/>
    <w:rsid w:val="002328DC"/>
    <w:rsid w:val="00237461"/>
    <w:rsid w:val="002621CD"/>
    <w:rsid w:val="00265CA1"/>
    <w:rsid w:val="00274EA8"/>
    <w:rsid w:val="00275C5C"/>
    <w:rsid w:val="002822D8"/>
    <w:rsid w:val="00282CFA"/>
    <w:rsid w:val="00287212"/>
    <w:rsid w:val="002918FF"/>
    <w:rsid w:val="002A10BC"/>
    <w:rsid w:val="002A748D"/>
    <w:rsid w:val="002B5155"/>
    <w:rsid w:val="002C0265"/>
    <w:rsid w:val="002C31D7"/>
    <w:rsid w:val="002D0FDD"/>
    <w:rsid w:val="002D642B"/>
    <w:rsid w:val="002E6C75"/>
    <w:rsid w:val="002F6EDF"/>
    <w:rsid w:val="0031646C"/>
    <w:rsid w:val="0032279F"/>
    <w:rsid w:val="003324DE"/>
    <w:rsid w:val="00334717"/>
    <w:rsid w:val="00335FB6"/>
    <w:rsid w:val="003418A0"/>
    <w:rsid w:val="00346128"/>
    <w:rsid w:val="00365EC6"/>
    <w:rsid w:val="003727C3"/>
    <w:rsid w:val="00376185"/>
    <w:rsid w:val="00385512"/>
    <w:rsid w:val="00385798"/>
    <w:rsid w:val="003A0D48"/>
    <w:rsid w:val="003A5310"/>
    <w:rsid w:val="003B06C0"/>
    <w:rsid w:val="003B50FA"/>
    <w:rsid w:val="003C5B26"/>
    <w:rsid w:val="003D32A1"/>
    <w:rsid w:val="003E191A"/>
    <w:rsid w:val="003E69DE"/>
    <w:rsid w:val="003F2989"/>
    <w:rsid w:val="00402F35"/>
    <w:rsid w:val="004069EC"/>
    <w:rsid w:val="0041017C"/>
    <w:rsid w:val="00417FEA"/>
    <w:rsid w:val="004240CA"/>
    <w:rsid w:val="00424521"/>
    <w:rsid w:val="00426915"/>
    <w:rsid w:val="0043066F"/>
    <w:rsid w:val="00430F91"/>
    <w:rsid w:val="00432E7B"/>
    <w:rsid w:val="00443B34"/>
    <w:rsid w:val="00456C4E"/>
    <w:rsid w:val="004631A9"/>
    <w:rsid w:val="00472D85"/>
    <w:rsid w:val="00477C47"/>
    <w:rsid w:val="00484A20"/>
    <w:rsid w:val="00484CCD"/>
    <w:rsid w:val="0049011A"/>
    <w:rsid w:val="004927D2"/>
    <w:rsid w:val="00496052"/>
    <w:rsid w:val="004A0186"/>
    <w:rsid w:val="004C10F0"/>
    <w:rsid w:val="004C2E72"/>
    <w:rsid w:val="004D4053"/>
    <w:rsid w:val="004F1D0B"/>
    <w:rsid w:val="005046E3"/>
    <w:rsid w:val="005101BD"/>
    <w:rsid w:val="005108FF"/>
    <w:rsid w:val="005123D5"/>
    <w:rsid w:val="00517121"/>
    <w:rsid w:val="0051740C"/>
    <w:rsid w:val="00520212"/>
    <w:rsid w:val="0053268C"/>
    <w:rsid w:val="00533A29"/>
    <w:rsid w:val="00533ACE"/>
    <w:rsid w:val="00536807"/>
    <w:rsid w:val="0056134E"/>
    <w:rsid w:val="00563E37"/>
    <w:rsid w:val="005753A7"/>
    <w:rsid w:val="00584B60"/>
    <w:rsid w:val="005861A7"/>
    <w:rsid w:val="00587ABD"/>
    <w:rsid w:val="0059397F"/>
    <w:rsid w:val="00595C4F"/>
    <w:rsid w:val="005B27E8"/>
    <w:rsid w:val="005B2A09"/>
    <w:rsid w:val="005C5242"/>
    <w:rsid w:val="005D6D13"/>
    <w:rsid w:val="005D6D5F"/>
    <w:rsid w:val="005E7E03"/>
    <w:rsid w:val="005F01D2"/>
    <w:rsid w:val="005F08CF"/>
    <w:rsid w:val="005F24C1"/>
    <w:rsid w:val="005F750D"/>
    <w:rsid w:val="00601F75"/>
    <w:rsid w:val="00614EC7"/>
    <w:rsid w:val="0063518A"/>
    <w:rsid w:val="00655422"/>
    <w:rsid w:val="006561D2"/>
    <w:rsid w:val="00663291"/>
    <w:rsid w:val="0066399D"/>
    <w:rsid w:val="006858D5"/>
    <w:rsid w:val="00693D77"/>
    <w:rsid w:val="006A0C7C"/>
    <w:rsid w:val="006B2B08"/>
    <w:rsid w:val="006B71D7"/>
    <w:rsid w:val="006C7E7B"/>
    <w:rsid w:val="006D6A80"/>
    <w:rsid w:val="006D6CCE"/>
    <w:rsid w:val="006D7F59"/>
    <w:rsid w:val="006E5307"/>
    <w:rsid w:val="006F1431"/>
    <w:rsid w:val="0071793C"/>
    <w:rsid w:val="0072072C"/>
    <w:rsid w:val="00727E4A"/>
    <w:rsid w:val="00742C8C"/>
    <w:rsid w:val="007762CD"/>
    <w:rsid w:val="00785BEC"/>
    <w:rsid w:val="007A683E"/>
    <w:rsid w:val="007E6382"/>
    <w:rsid w:val="00804244"/>
    <w:rsid w:val="00810D0A"/>
    <w:rsid w:val="00820074"/>
    <w:rsid w:val="00820CD2"/>
    <w:rsid w:val="00822119"/>
    <w:rsid w:val="00852A70"/>
    <w:rsid w:val="00855F0D"/>
    <w:rsid w:val="00864844"/>
    <w:rsid w:val="0086582B"/>
    <w:rsid w:val="008716CC"/>
    <w:rsid w:val="00872366"/>
    <w:rsid w:val="0088313E"/>
    <w:rsid w:val="00884FA0"/>
    <w:rsid w:val="00894415"/>
    <w:rsid w:val="00896191"/>
    <w:rsid w:val="008C2F53"/>
    <w:rsid w:val="008C60FE"/>
    <w:rsid w:val="008D4E60"/>
    <w:rsid w:val="008E5257"/>
    <w:rsid w:val="008E5455"/>
    <w:rsid w:val="008F4D00"/>
    <w:rsid w:val="008F6E56"/>
    <w:rsid w:val="008F7469"/>
    <w:rsid w:val="008F7747"/>
    <w:rsid w:val="00907479"/>
    <w:rsid w:val="00911242"/>
    <w:rsid w:val="009126B6"/>
    <w:rsid w:val="00914579"/>
    <w:rsid w:val="00921EC7"/>
    <w:rsid w:val="00921FE7"/>
    <w:rsid w:val="00923C17"/>
    <w:rsid w:val="00950ABE"/>
    <w:rsid w:val="00956E19"/>
    <w:rsid w:val="0096280B"/>
    <w:rsid w:val="00967D92"/>
    <w:rsid w:val="00972C7D"/>
    <w:rsid w:val="0099035D"/>
    <w:rsid w:val="009918CE"/>
    <w:rsid w:val="009947AF"/>
    <w:rsid w:val="009A2289"/>
    <w:rsid w:val="009A69CD"/>
    <w:rsid w:val="009A6BBA"/>
    <w:rsid w:val="009B01A0"/>
    <w:rsid w:val="009B79E2"/>
    <w:rsid w:val="009B7EDE"/>
    <w:rsid w:val="009E01DC"/>
    <w:rsid w:val="009E5DE7"/>
    <w:rsid w:val="009F6B0F"/>
    <w:rsid w:val="00A00487"/>
    <w:rsid w:val="00A02585"/>
    <w:rsid w:val="00A06CA1"/>
    <w:rsid w:val="00A07659"/>
    <w:rsid w:val="00A20055"/>
    <w:rsid w:val="00A255BD"/>
    <w:rsid w:val="00A27FC0"/>
    <w:rsid w:val="00A32566"/>
    <w:rsid w:val="00A4507D"/>
    <w:rsid w:val="00A46C14"/>
    <w:rsid w:val="00A47EAF"/>
    <w:rsid w:val="00A52F6B"/>
    <w:rsid w:val="00A60291"/>
    <w:rsid w:val="00A71BEB"/>
    <w:rsid w:val="00A7255E"/>
    <w:rsid w:val="00A72FE4"/>
    <w:rsid w:val="00A82D5C"/>
    <w:rsid w:val="00A84E0F"/>
    <w:rsid w:val="00A90F6D"/>
    <w:rsid w:val="00A9522C"/>
    <w:rsid w:val="00AA679F"/>
    <w:rsid w:val="00AA763F"/>
    <w:rsid w:val="00AC0AE0"/>
    <w:rsid w:val="00AD7220"/>
    <w:rsid w:val="00AE0E3E"/>
    <w:rsid w:val="00AE10F9"/>
    <w:rsid w:val="00AF214A"/>
    <w:rsid w:val="00AF46BA"/>
    <w:rsid w:val="00B054FA"/>
    <w:rsid w:val="00B12D4B"/>
    <w:rsid w:val="00B13853"/>
    <w:rsid w:val="00B13C18"/>
    <w:rsid w:val="00B15B91"/>
    <w:rsid w:val="00B15C02"/>
    <w:rsid w:val="00B2178A"/>
    <w:rsid w:val="00B24468"/>
    <w:rsid w:val="00B24E4A"/>
    <w:rsid w:val="00B27AB3"/>
    <w:rsid w:val="00B3106A"/>
    <w:rsid w:val="00B3256C"/>
    <w:rsid w:val="00B43F45"/>
    <w:rsid w:val="00B54587"/>
    <w:rsid w:val="00B7057B"/>
    <w:rsid w:val="00B71369"/>
    <w:rsid w:val="00B7594D"/>
    <w:rsid w:val="00B7646D"/>
    <w:rsid w:val="00B80FCB"/>
    <w:rsid w:val="00B81DF6"/>
    <w:rsid w:val="00B90754"/>
    <w:rsid w:val="00BA3EA9"/>
    <w:rsid w:val="00BA3EBE"/>
    <w:rsid w:val="00BB5A02"/>
    <w:rsid w:val="00BC60B2"/>
    <w:rsid w:val="00BF1880"/>
    <w:rsid w:val="00BF3812"/>
    <w:rsid w:val="00BF6392"/>
    <w:rsid w:val="00C05D5B"/>
    <w:rsid w:val="00C06646"/>
    <w:rsid w:val="00C14990"/>
    <w:rsid w:val="00C1748F"/>
    <w:rsid w:val="00C259CB"/>
    <w:rsid w:val="00C278FA"/>
    <w:rsid w:val="00C33742"/>
    <w:rsid w:val="00C3477E"/>
    <w:rsid w:val="00C34D57"/>
    <w:rsid w:val="00C429C7"/>
    <w:rsid w:val="00C434F4"/>
    <w:rsid w:val="00C50669"/>
    <w:rsid w:val="00C673CF"/>
    <w:rsid w:val="00C67D44"/>
    <w:rsid w:val="00C83492"/>
    <w:rsid w:val="00C87841"/>
    <w:rsid w:val="00C90433"/>
    <w:rsid w:val="00C91DBA"/>
    <w:rsid w:val="00CA3477"/>
    <w:rsid w:val="00CA56C4"/>
    <w:rsid w:val="00CC695B"/>
    <w:rsid w:val="00CD02FE"/>
    <w:rsid w:val="00CD3BE0"/>
    <w:rsid w:val="00CD5BFB"/>
    <w:rsid w:val="00CF4233"/>
    <w:rsid w:val="00CF45A6"/>
    <w:rsid w:val="00CF45C1"/>
    <w:rsid w:val="00D2462E"/>
    <w:rsid w:val="00D32CD8"/>
    <w:rsid w:val="00D415D5"/>
    <w:rsid w:val="00D42158"/>
    <w:rsid w:val="00D557DE"/>
    <w:rsid w:val="00D571EA"/>
    <w:rsid w:val="00D6736A"/>
    <w:rsid w:val="00D71AD9"/>
    <w:rsid w:val="00D93069"/>
    <w:rsid w:val="00D947B3"/>
    <w:rsid w:val="00D9572C"/>
    <w:rsid w:val="00D96C80"/>
    <w:rsid w:val="00DA1786"/>
    <w:rsid w:val="00DA4A98"/>
    <w:rsid w:val="00DB1779"/>
    <w:rsid w:val="00DC34FD"/>
    <w:rsid w:val="00DD2C15"/>
    <w:rsid w:val="00DD786B"/>
    <w:rsid w:val="00DF44D7"/>
    <w:rsid w:val="00DF7E6A"/>
    <w:rsid w:val="00E00B10"/>
    <w:rsid w:val="00E0471A"/>
    <w:rsid w:val="00E04977"/>
    <w:rsid w:val="00E20B31"/>
    <w:rsid w:val="00E27F40"/>
    <w:rsid w:val="00E41B2F"/>
    <w:rsid w:val="00E4311F"/>
    <w:rsid w:val="00E532CE"/>
    <w:rsid w:val="00E55AA9"/>
    <w:rsid w:val="00E73458"/>
    <w:rsid w:val="00E81278"/>
    <w:rsid w:val="00E93E1A"/>
    <w:rsid w:val="00E94FF7"/>
    <w:rsid w:val="00E9597F"/>
    <w:rsid w:val="00EA3FF8"/>
    <w:rsid w:val="00EB33A7"/>
    <w:rsid w:val="00EC4475"/>
    <w:rsid w:val="00ED2E4F"/>
    <w:rsid w:val="00EE01D1"/>
    <w:rsid w:val="00EE11E3"/>
    <w:rsid w:val="00EF1DFC"/>
    <w:rsid w:val="00EF3D34"/>
    <w:rsid w:val="00F05612"/>
    <w:rsid w:val="00F07F47"/>
    <w:rsid w:val="00F33225"/>
    <w:rsid w:val="00F4155C"/>
    <w:rsid w:val="00F4470E"/>
    <w:rsid w:val="00F45873"/>
    <w:rsid w:val="00F54ADB"/>
    <w:rsid w:val="00F71C53"/>
    <w:rsid w:val="00F84B26"/>
    <w:rsid w:val="00F94822"/>
    <w:rsid w:val="00FC3854"/>
    <w:rsid w:val="00FD644F"/>
    <w:rsid w:val="00FE7143"/>
    <w:rsid w:val="00FF1D69"/>
    <w:rsid w:val="00FF4D2B"/>
    <w:rsid w:val="00FF6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E32C20"/>
  <w15:chartTrackingRefBased/>
  <w15:docId w15:val="{06AF7D4B-D57B-4E90-AFE1-185A0179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4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B08"/>
    <w:pPr>
      <w:tabs>
        <w:tab w:val="center" w:pos="4252"/>
        <w:tab w:val="right" w:pos="8504"/>
      </w:tabs>
      <w:snapToGrid w:val="0"/>
    </w:pPr>
  </w:style>
  <w:style w:type="character" w:customStyle="1" w:styleId="a4">
    <w:name w:val="ヘッダー (文字)"/>
    <w:basedOn w:val="a0"/>
    <w:link w:val="a3"/>
    <w:uiPriority w:val="99"/>
    <w:rsid w:val="006B2B08"/>
  </w:style>
  <w:style w:type="paragraph" w:styleId="a5">
    <w:name w:val="footer"/>
    <w:basedOn w:val="a"/>
    <w:link w:val="a6"/>
    <w:uiPriority w:val="99"/>
    <w:unhideWhenUsed/>
    <w:rsid w:val="006B2B08"/>
    <w:pPr>
      <w:tabs>
        <w:tab w:val="center" w:pos="4252"/>
        <w:tab w:val="right" w:pos="8504"/>
      </w:tabs>
      <w:snapToGrid w:val="0"/>
    </w:pPr>
  </w:style>
  <w:style w:type="character" w:customStyle="1" w:styleId="a6">
    <w:name w:val="フッター (文字)"/>
    <w:basedOn w:val="a0"/>
    <w:link w:val="a5"/>
    <w:uiPriority w:val="99"/>
    <w:rsid w:val="006B2B08"/>
  </w:style>
  <w:style w:type="table" w:styleId="a7">
    <w:name w:val="Table Grid"/>
    <w:basedOn w:val="a1"/>
    <w:uiPriority w:val="39"/>
    <w:rsid w:val="00237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3518A"/>
    <w:pPr>
      <w:jc w:val="center"/>
    </w:pPr>
    <w:rPr>
      <w:rFonts w:ascii="ＭＳ ゴシック" w:eastAsia="ＭＳ ゴシック" w:hAnsi="ＭＳ ゴシック"/>
    </w:rPr>
  </w:style>
  <w:style w:type="character" w:customStyle="1" w:styleId="a9">
    <w:name w:val="記 (文字)"/>
    <w:basedOn w:val="a0"/>
    <w:link w:val="a8"/>
    <w:uiPriority w:val="99"/>
    <w:rsid w:val="0063518A"/>
    <w:rPr>
      <w:rFonts w:ascii="ＭＳ ゴシック" w:eastAsia="ＭＳ ゴシック" w:hAnsi="ＭＳ ゴシック"/>
    </w:rPr>
  </w:style>
  <w:style w:type="paragraph" w:styleId="aa">
    <w:name w:val="Closing"/>
    <w:basedOn w:val="a"/>
    <w:link w:val="ab"/>
    <w:uiPriority w:val="99"/>
    <w:unhideWhenUsed/>
    <w:rsid w:val="0063518A"/>
    <w:pPr>
      <w:jc w:val="right"/>
    </w:pPr>
    <w:rPr>
      <w:rFonts w:ascii="ＭＳ ゴシック" w:eastAsia="ＭＳ ゴシック" w:hAnsi="ＭＳ ゴシック"/>
    </w:rPr>
  </w:style>
  <w:style w:type="character" w:customStyle="1" w:styleId="ab">
    <w:name w:val="結語 (文字)"/>
    <w:basedOn w:val="a0"/>
    <w:link w:val="aa"/>
    <w:uiPriority w:val="99"/>
    <w:rsid w:val="0063518A"/>
    <w:rPr>
      <w:rFonts w:ascii="ＭＳ ゴシック" w:eastAsia="ＭＳ ゴシック" w:hAnsi="ＭＳ ゴシック"/>
    </w:rPr>
  </w:style>
  <w:style w:type="paragraph" w:styleId="ac">
    <w:name w:val="Balloon Text"/>
    <w:basedOn w:val="a"/>
    <w:link w:val="ad"/>
    <w:uiPriority w:val="99"/>
    <w:semiHidden/>
    <w:unhideWhenUsed/>
    <w:rsid w:val="00A27F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7FC0"/>
    <w:rPr>
      <w:rFonts w:asciiTheme="majorHAnsi" w:eastAsiaTheme="majorEastAsia" w:hAnsiTheme="majorHAnsi" w:cstheme="majorBidi"/>
      <w:sz w:val="18"/>
      <w:szCs w:val="18"/>
    </w:rPr>
  </w:style>
  <w:style w:type="table" w:customStyle="1" w:styleId="1">
    <w:name w:val="表 (格子)1"/>
    <w:basedOn w:val="a1"/>
    <w:next w:val="a7"/>
    <w:uiPriority w:val="39"/>
    <w:rsid w:val="00C5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4B16E-50C9-41A4-8590-7D2EDF9D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善亮</dc:creator>
  <cp:keywords/>
  <dc:description/>
  <cp:lastModifiedBy>岩本 大介</cp:lastModifiedBy>
  <cp:revision>2</cp:revision>
  <cp:lastPrinted>2022-11-30T05:05:00Z</cp:lastPrinted>
  <dcterms:created xsi:type="dcterms:W3CDTF">2023-07-19T05:28:00Z</dcterms:created>
  <dcterms:modified xsi:type="dcterms:W3CDTF">2023-07-19T05:28:00Z</dcterms:modified>
</cp:coreProperties>
</file>